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8757" w14:textId="494D0499" w:rsidR="00C45777" w:rsidRDefault="005836E8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50D7D84" wp14:editId="2AB63188">
            <wp:extent cx="2114550" cy="2114550"/>
            <wp:effectExtent l="0" t="0" r="0" b="0"/>
            <wp:docPr id="1651115810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F137" w14:textId="2F2CBBB7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1323F1">
        <w:rPr>
          <w:color w:val="808080"/>
          <w:sz w:val="22"/>
          <w:szCs w:val="20"/>
          <w:lang w:val="en-US"/>
        </w:rPr>
        <w:t>05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1CB3B84E" w14:textId="2B3391ED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 w:eastAsia="ko-KR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ED6764">
        <w:rPr>
          <w:bCs/>
          <w:color w:val="808080"/>
          <w:sz w:val="16"/>
          <w:szCs w:val="16"/>
          <w:lang w:val="en-US"/>
        </w:rPr>
        <w:t>0</w:t>
      </w:r>
      <w:r w:rsidR="001323F1">
        <w:rPr>
          <w:bCs/>
          <w:color w:val="808080"/>
          <w:sz w:val="16"/>
          <w:szCs w:val="16"/>
          <w:lang w:val="en-US"/>
        </w:rPr>
        <w:t>5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  <w:r w:rsidR="001A7C29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 xml:space="preserve">사용자는 </w:t>
      </w:r>
      <w:r w:rsidR="007A30E6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 xml:space="preserve">유지보수 매니저 기능으로 예기치 않은 다운타임 방지 및 </w:t>
      </w:r>
      <w:r w:rsidR="007A30E6">
        <w:rPr>
          <w:rFonts w:ascii="맑은 고딕" w:eastAsia="맑은 고딕" w:hAnsi="맑은 고딕" w:cs="맑은 고딕"/>
          <w:sz w:val="18"/>
          <w:szCs w:val="18"/>
          <w:lang w:val="en-US" w:eastAsia="ko-KR"/>
        </w:rPr>
        <w:t>T</w:t>
      </w:r>
      <w:r w:rsidR="00843500" w:rsidRPr="00AC16C4">
        <w:rPr>
          <w:sz w:val="18"/>
          <w:szCs w:val="18"/>
          <w:lang w:val="en-US"/>
        </w:rPr>
        <w:t xml:space="preserve">AS </w:t>
      </w:r>
      <w:r w:rsidR="00843500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클라우드</w:t>
      </w:r>
      <w:r w:rsidR="00843500">
        <w:rPr>
          <w:rFonts w:ascii="맑은 고딕" w:eastAsia="맑은 고딕" w:hAnsi="맑은 고딕" w:cs="맑은 고딕"/>
          <w:sz w:val="18"/>
          <w:szCs w:val="18"/>
          <w:lang w:val="en-US" w:eastAsia="ko-KR"/>
        </w:rPr>
        <w:t xml:space="preserve"> </w:t>
      </w:r>
      <w:r w:rsidR="00843500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바탕</w:t>
      </w:r>
      <w:r w:rsidR="007A30E6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의</w:t>
      </w:r>
      <w:r w:rsidR="00843500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 xml:space="preserve"> </w:t>
      </w:r>
      <w:r w:rsidR="001A7C29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원격 문제 해결이 가능합니다.</w:t>
      </w:r>
    </w:p>
    <w:p w14:paraId="53489117" w14:textId="77777777" w:rsidR="008E1647" w:rsidRDefault="008E1647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490AF86C" w14:textId="0C9F4F9D" w:rsidR="00773BB6" w:rsidRDefault="00CF6A2B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66746A59" w14:textId="037FC16F" w:rsidR="00737B7E" w:rsidRPr="00737B7E" w:rsidRDefault="001A73A4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28"/>
          <w:lang w:val="en-US"/>
        </w:rPr>
      </w:pPr>
      <w:r w:rsidRPr="001A73A4">
        <w:rPr>
          <w:rStyle w:val="a5"/>
          <w:sz w:val="18"/>
          <w:szCs w:val="28"/>
          <w:lang w:val="en-US"/>
        </w:rPr>
        <w:t>https://turck.kr/ko/product-news-2860_tas-cloud-new-toolset-for-turck-automation-suite-48202.php</w:t>
      </w:r>
    </w:p>
    <w:p w14:paraId="36984F7E" w14:textId="77777777" w:rsidR="00CF6A2B" w:rsidRPr="002E25F6" w:rsidRDefault="00CF6A2B" w:rsidP="00CF6A2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0C2E627A" w14:textId="77777777" w:rsidR="00CF6A2B" w:rsidRPr="002E25F6" w:rsidRDefault="00CF6A2B" w:rsidP="00CF6A2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주식회사 </w:t>
      </w:r>
      <w:proofErr w:type="spellStart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터크코리아</w:t>
      </w:r>
      <w:proofErr w:type="spellEnd"/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 xml:space="preserve"> 마케팅팀</w:t>
      </w:r>
    </w:p>
    <w:p w14:paraId="6A84A3A8" w14:textId="77777777" w:rsidR="00CF6A2B" w:rsidRPr="002E25F6" w:rsidRDefault="00CF6A2B" w:rsidP="00CF6A2B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7D874CDA" w14:textId="77777777" w:rsidR="00CF6A2B" w:rsidRPr="005E3B85" w:rsidRDefault="00CF6A2B" w:rsidP="00CF6A2B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4A31728F" w14:textId="092CD302" w:rsidR="00B8160D" w:rsidRDefault="008A22CA" w:rsidP="00B8160D">
      <w:pPr>
        <w:framePr w:w="6209" w:h="13078" w:wrap="notBeside" w:vAnchor="page" w:hAnchor="page" w:x="1248" w:y="2836" w:anchorLock="1"/>
        <w:rPr>
          <w:rFonts w:ascii="맑은 고딕" w:eastAsia="맑은 고딕" w:hAnsi="맑은 고딕" w:cs="맑은 고딕"/>
          <w:iCs/>
          <w:sz w:val="28"/>
          <w:szCs w:val="28"/>
          <w:lang w:val="en-US" w:eastAsia="ko-KR"/>
        </w:rPr>
      </w:pPr>
      <w:r w:rsidRPr="008A22CA">
        <w:rPr>
          <w:iCs/>
          <w:sz w:val="28"/>
          <w:szCs w:val="28"/>
          <w:lang w:val="en-US"/>
        </w:rPr>
        <w:t xml:space="preserve">TAS </w:t>
      </w:r>
      <w:r w:rsidR="000E5EA2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클라우드</w:t>
      </w:r>
      <w:r w:rsidRPr="008A22CA">
        <w:rPr>
          <w:iCs/>
          <w:sz w:val="28"/>
          <w:szCs w:val="28"/>
          <w:lang w:val="en-US"/>
        </w:rPr>
        <w:t xml:space="preserve">: </w:t>
      </w:r>
      <w:r w:rsidR="001B5F71">
        <w:rPr>
          <w:iCs/>
          <w:sz w:val="28"/>
          <w:szCs w:val="28"/>
          <w:lang w:val="en-US"/>
        </w:rPr>
        <w:t>TAS(</w:t>
      </w:r>
      <w:r w:rsidR="001B5F71" w:rsidRPr="008A22CA">
        <w:rPr>
          <w:iCs/>
          <w:sz w:val="28"/>
          <w:szCs w:val="28"/>
          <w:lang w:val="en-US"/>
        </w:rPr>
        <w:t>Turck Automation Suite</w:t>
      </w:r>
      <w:r w:rsidR="001B5F71">
        <w:rPr>
          <w:rFonts w:ascii="맑은 고딕" w:eastAsia="맑은 고딕" w:hAnsi="맑은 고딕" w:cs="맑은 고딕"/>
          <w:iCs/>
          <w:sz w:val="28"/>
          <w:szCs w:val="28"/>
          <w:lang w:val="en-US" w:eastAsia="ko-KR"/>
        </w:rPr>
        <w:t>)</w:t>
      </w:r>
      <w:r w:rsidR="001B5F71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를</w:t>
      </w:r>
      <w:r w:rsidR="000E5EA2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위한 새로운 툴</w:t>
      </w:r>
      <w:r w:rsidR="001B5F71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 xml:space="preserve"> 세트</w:t>
      </w:r>
    </w:p>
    <w:p w14:paraId="183C8968" w14:textId="77777777" w:rsidR="001B5F71" w:rsidRDefault="001B5F71" w:rsidP="00B8160D">
      <w:pPr>
        <w:framePr w:w="6209" w:h="13078" w:wrap="notBeside" w:vAnchor="page" w:hAnchor="page" w:x="1248" w:y="2836" w:anchorLock="1"/>
        <w:rPr>
          <w:iCs/>
          <w:sz w:val="28"/>
          <w:szCs w:val="28"/>
          <w:lang w:val="en-US"/>
        </w:rPr>
      </w:pPr>
    </w:p>
    <w:p w14:paraId="6EFC4237" w14:textId="77777777" w:rsidR="001B5F71" w:rsidRPr="001B5F71" w:rsidRDefault="001B5F71" w:rsidP="001B5F71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18"/>
          <w:szCs w:val="18"/>
        </w:rPr>
      </w:pPr>
      <w:r w:rsidRPr="001B5F71">
        <w:rPr>
          <w:rFonts w:ascii="맑은 고딕" w:eastAsia="맑은 고딕" w:hAnsi="맑은 고딕"/>
          <w:sz w:val="18"/>
          <w:szCs w:val="18"/>
        </w:rPr>
        <w:t xml:space="preserve">TAS </w:t>
      </w:r>
      <w:r w:rsidRPr="001B5F71">
        <w:rPr>
          <w:rFonts w:ascii="맑은 고딕" w:eastAsia="맑은 고딕" w:hAnsi="맑은 고딕" w:hint="eastAsia"/>
          <w:sz w:val="18"/>
          <w:szCs w:val="18"/>
          <w:lang w:eastAsia="ko-KR"/>
        </w:rPr>
        <w:t>클라우드</w:t>
      </w:r>
      <w:r w:rsidRPr="001B5F71">
        <w:rPr>
          <w:rFonts w:ascii="맑은 고딕" w:eastAsia="맑은 고딕" w:hAnsi="맑은 고딕" w:hint="eastAsia"/>
          <w:sz w:val="18"/>
          <w:szCs w:val="18"/>
        </w:rPr>
        <w:t>는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기계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및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시스템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제조업체의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상태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모니터링</w:t>
      </w:r>
      <w:r w:rsidRPr="001B5F71">
        <w:rPr>
          <w:rFonts w:ascii="맑은 고딕" w:eastAsia="맑은 고딕" w:hAnsi="맑은 고딕"/>
          <w:sz w:val="18"/>
          <w:szCs w:val="18"/>
        </w:rPr>
        <w:t xml:space="preserve">, </w:t>
      </w:r>
      <w:r w:rsidRPr="001B5F71">
        <w:rPr>
          <w:rFonts w:ascii="맑은 고딕" w:eastAsia="맑은 고딕" w:hAnsi="맑은 고딕" w:hint="eastAsia"/>
          <w:sz w:val="18"/>
          <w:szCs w:val="18"/>
        </w:rPr>
        <w:t>시스템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관리</w:t>
      </w:r>
      <w:r w:rsidRPr="001B5F71">
        <w:rPr>
          <w:rFonts w:ascii="맑은 고딕" w:eastAsia="맑은 고딕" w:hAnsi="맑은 고딕"/>
          <w:sz w:val="18"/>
          <w:szCs w:val="18"/>
        </w:rPr>
        <w:t xml:space="preserve">, </w:t>
      </w:r>
      <w:r w:rsidRPr="001B5F71">
        <w:rPr>
          <w:rFonts w:ascii="맑은 고딕" w:eastAsia="맑은 고딕" w:hAnsi="맑은 고딕" w:hint="eastAsia"/>
          <w:sz w:val="18"/>
          <w:szCs w:val="18"/>
        </w:rPr>
        <w:t>원격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유지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관리를</w:t>
      </w:r>
      <w:r w:rsidRPr="001B5F71">
        <w:rPr>
          <w:rFonts w:ascii="맑은 고딕" w:eastAsia="맑은 고딕" w:hAnsi="맑은 고딕"/>
          <w:sz w:val="18"/>
          <w:szCs w:val="18"/>
        </w:rPr>
        <w:t xml:space="preserve"> </w:t>
      </w:r>
      <w:r w:rsidRPr="001B5F71">
        <w:rPr>
          <w:rFonts w:ascii="맑은 고딕" w:eastAsia="맑은 고딕" w:hAnsi="맑은 고딕" w:hint="eastAsia"/>
          <w:sz w:val="18"/>
          <w:szCs w:val="18"/>
        </w:rPr>
        <w:t>단순화합니다</w:t>
      </w:r>
      <w:r w:rsidRPr="001B5F71">
        <w:rPr>
          <w:rFonts w:ascii="맑은 고딕" w:eastAsia="맑은 고딕" w:hAnsi="맑은 고딕"/>
          <w:sz w:val="18"/>
          <w:szCs w:val="18"/>
        </w:rPr>
        <w:t>.</w:t>
      </w:r>
    </w:p>
    <w:p w14:paraId="5E853D5A" w14:textId="77777777" w:rsidR="001B5F71" w:rsidRPr="001B5F71" w:rsidRDefault="001B5F71" w:rsidP="001B5F71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val="en-US"/>
        </w:rPr>
      </w:pPr>
    </w:p>
    <w:p w14:paraId="388F8BD3" w14:textId="38CEF16A" w:rsidR="001B5F71" w:rsidRPr="001B5F71" w:rsidRDefault="001B5F71" w:rsidP="001B5F71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1B5F71">
        <w:rPr>
          <w:rFonts w:ascii="맑은 고딕" w:eastAsia="맑은 고딕" w:hAnsi="맑은 고딕"/>
          <w:sz w:val="20"/>
          <w:szCs w:val="20"/>
        </w:rPr>
        <w:t xml:space="preserve">Mülheim, April 11, 2024 – </w:t>
      </w:r>
      <w:r w:rsidRPr="001B5F71">
        <w:rPr>
          <w:rFonts w:ascii="맑은 고딕" w:eastAsia="맑은 고딕" w:hAnsi="맑은 고딕" w:hint="eastAsia"/>
          <w:sz w:val="20"/>
          <w:szCs w:val="20"/>
        </w:rPr>
        <w:t>터크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원격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유지보수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상태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모니터링을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위한</w:t>
      </w:r>
      <w:r w:rsidRPr="001B5F71">
        <w:rPr>
          <w:rFonts w:ascii="맑은 고딕" w:eastAsia="맑은 고딕" w:hAnsi="맑은 고딕"/>
          <w:sz w:val="20"/>
          <w:szCs w:val="20"/>
        </w:rPr>
        <w:t xml:space="preserve"> TAS </w:t>
      </w:r>
      <w:r w:rsidRPr="001B5F71">
        <w:rPr>
          <w:rFonts w:ascii="맑은 고딕" w:eastAsia="맑은 고딕" w:hAnsi="맑은 고딕" w:hint="eastAsia"/>
          <w:sz w:val="20"/>
          <w:szCs w:val="20"/>
        </w:rPr>
        <w:t>클라우드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산업용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클라우드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통해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/>
          <w:sz w:val="20"/>
          <w:szCs w:val="20"/>
          <w:lang w:val="en-US"/>
        </w:rPr>
        <w:t>TAS</w:t>
      </w:r>
      <w:r>
        <w:rPr>
          <w:rFonts w:ascii="맑은 고딕" w:eastAsia="맑은 고딕" w:hAnsi="맑은 고딕" w:hint="eastAsia"/>
          <w:sz w:val="20"/>
          <w:szCs w:val="20"/>
          <w:lang w:val="en-US" w:eastAsia="ko-KR"/>
        </w:rPr>
        <w:t xml:space="preserve">의 </w:t>
      </w:r>
      <w:r w:rsidRPr="001B5F71">
        <w:rPr>
          <w:rFonts w:ascii="맑은 고딕" w:eastAsia="맑은 고딕" w:hAnsi="맑은 고딕"/>
          <w:sz w:val="20"/>
          <w:szCs w:val="20"/>
        </w:rPr>
        <w:t xml:space="preserve">IIoT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소프트웨어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플랫폼을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확장했습니다</w:t>
      </w:r>
      <w:r w:rsidRPr="001B5F71">
        <w:rPr>
          <w:rFonts w:ascii="맑은 고딕" w:eastAsia="맑은 고딕" w:hAnsi="맑은 고딕"/>
          <w:sz w:val="20"/>
          <w:szCs w:val="20"/>
        </w:rPr>
        <w:t xml:space="preserve">. </w:t>
      </w:r>
      <w:r w:rsidRPr="001B5F71">
        <w:rPr>
          <w:rFonts w:ascii="맑은 고딕" w:eastAsia="맑은 고딕" w:hAnsi="맑은 고딕" w:hint="eastAsia"/>
          <w:sz w:val="20"/>
          <w:szCs w:val="20"/>
        </w:rPr>
        <w:t>고객은</w:t>
      </w:r>
      <w:r w:rsidRPr="001B5F71">
        <w:rPr>
          <w:rFonts w:ascii="맑은 고딕" w:eastAsia="맑은 고딕" w:hAnsi="맑은 고딕"/>
          <w:sz w:val="20"/>
          <w:szCs w:val="20"/>
        </w:rPr>
        <w:t xml:space="preserve"> 6</w:t>
      </w:r>
      <w:r w:rsidRPr="001B5F71">
        <w:rPr>
          <w:rFonts w:ascii="맑은 고딕" w:eastAsia="맑은 고딕" w:hAnsi="맑은 고딕" w:hint="eastAsia"/>
          <w:sz w:val="20"/>
          <w:szCs w:val="20"/>
        </w:rPr>
        <w:t>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모듈로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구성된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개별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클라우드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솔루션을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통합하여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proofErr w:type="spellStart"/>
      <w:r>
        <w:rPr>
          <w:rFonts w:ascii="맑은 고딕" w:eastAsia="맑은 고딕" w:hAnsi="맑은 고딕" w:hint="eastAsia"/>
          <w:sz w:val="20"/>
          <w:szCs w:val="20"/>
          <w:lang w:eastAsia="ko-KR"/>
        </w:rPr>
        <w:t>맞춤화된</w:t>
      </w:r>
      <w:proofErr w:type="spellEnd"/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>가 가능합니다.</w:t>
      </w:r>
      <w:r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사용자는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실제로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사용한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서비스에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대해서만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비용을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지불합니다</w:t>
      </w:r>
      <w:r w:rsidRPr="001B5F71">
        <w:rPr>
          <w:rFonts w:ascii="맑은 고딕" w:eastAsia="맑은 고딕" w:hAnsi="맑은 고딕"/>
          <w:sz w:val="20"/>
          <w:szCs w:val="20"/>
        </w:rPr>
        <w:t>.</w:t>
      </w:r>
    </w:p>
    <w:p w14:paraId="75F3E73B" w14:textId="77777777" w:rsidR="001B5F71" w:rsidRPr="001B5F71" w:rsidRDefault="001B5F71" w:rsidP="001B5F71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28FAAA83" w14:textId="0BF9664E" w:rsidR="001B5F71" w:rsidRDefault="001B5F71" w:rsidP="001B5F71">
      <w:pPr>
        <w:pStyle w:val="a8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</w:rPr>
      </w:pPr>
      <w:r w:rsidRPr="001B5F71">
        <w:rPr>
          <w:rFonts w:ascii="맑은 고딕" w:eastAsia="맑은 고딕" w:hAnsi="맑은 고딕"/>
          <w:sz w:val="20"/>
          <w:szCs w:val="20"/>
        </w:rPr>
        <w:t xml:space="preserve">TAS </w:t>
      </w:r>
      <w:r w:rsidRPr="001B5F71">
        <w:rPr>
          <w:rFonts w:ascii="맑은 고딕" w:eastAsia="맑은 고딕" w:hAnsi="맑은 고딕" w:hint="eastAsia"/>
          <w:sz w:val="20"/>
          <w:szCs w:val="20"/>
          <w:lang w:eastAsia="ko-KR"/>
        </w:rPr>
        <w:t>클라우드</w:t>
      </w:r>
      <w:r w:rsidRPr="001B5F71">
        <w:rPr>
          <w:rFonts w:ascii="맑은 고딕" w:eastAsia="맑은 고딕" w:hAnsi="맑은 고딕" w:hint="eastAsia"/>
          <w:sz w:val="20"/>
          <w:szCs w:val="20"/>
        </w:rPr>
        <w:t>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유지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보수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매니저</w:t>
      </w:r>
      <w:r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는 </w:t>
      </w:r>
      <w:r w:rsidRPr="001B5F71">
        <w:rPr>
          <w:rFonts w:ascii="맑은 고딕" w:eastAsia="맑은 고딕" w:hAnsi="맑은 고딕" w:hint="eastAsia"/>
          <w:sz w:val="20"/>
          <w:szCs w:val="20"/>
        </w:rPr>
        <w:t>새로운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>기준점을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설정하고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1B5F71">
        <w:rPr>
          <w:rFonts w:ascii="맑은 고딕" w:eastAsia="맑은 고딕" w:hAnsi="맑은 고딕"/>
          <w:sz w:val="20"/>
          <w:szCs w:val="20"/>
        </w:rPr>
        <w:t xml:space="preserve">.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모듈식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원리를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사용하는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통해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사용자는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프로그래밍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없이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기계의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유지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보수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일정을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생성</w:t>
      </w:r>
      <w:r w:rsidRPr="001B5F71">
        <w:rPr>
          <w:rFonts w:ascii="맑은 고딕" w:eastAsia="맑은 고딕" w:hAnsi="맑은 고딕"/>
          <w:sz w:val="20"/>
          <w:szCs w:val="20"/>
        </w:rPr>
        <w:t xml:space="preserve">, </w:t>
      </w:r>
      <w:r w:rsidRPr="001B5F71">
        <w:rPr>
          <w:rFonts w:ascii="맑은 고딕" w:eastAsia="맑은 고딕" w:hAnsi="맑은 고딕" w:hint="eastAsia"/>
          <w:sz w:val="20"/>
          <w:szCs w:val="20"/>
        </w:rPr>
        <w:t>예약</w:t>
      </w:r>
      <w:r w:rsidRPr="001B5F71">
        <w:rPr>
          <w:rFonts w:ascii="맑은 고딕" w:eastAsia="맑은 고딕" w:hAnsi="맑은 고딕"/>
          <w:sz w:val="20"/>
          <w:szCs w:val="20"/>
        </w:rPr>
        <w:t xml:space="preserve">, </w:t>
      </w:r>
      <w:r w:rsidRPr="001B5F71">
        <w:rPr>
          <w:rFonts w:ascii="맑은 고딕" w:eastAsia="맑은 고딕" w:hAnsi="맑은 고딕" w:hint="eastAsia"/>
          <w:sz w:val="20"/>
          <w:szCs w:val="20"/>
        </w:rPr>
        <w:t>수행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문서화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할 수 있습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>니다.</w:t>
      </w:r>
      <w:r w:rsidR="001A7C29">
        <w:rPr>
          <w:rFonts w:ascii="맑은 고딕" w:eastAsia="맑은 고딕" w:hAnsi="맑은 고딕"/>
          <w:sz w:val="20"/>
          <w:szCs w:val="20"/>
          <w:lang w:eastAsia="ko-KR"/>
        </w:rPr>
        <w:t xml:space="preserve"> </w:t>
      </w:r>
      <w:r w:rsidRPr="001B5F71">
        <w:rPr>
          <w:rFonts w:ascii="맑은 고딕" w:eastAsia="맑은 고딕" w:hAnsi="맑은 고딕"/>
          <w:sz w:val="20"/>
          <w:szCs w:val="20"/>
        </w:rPr>
        <w:t xml:space="preserve">TAS </w:t>
      </w:r>
      <w:r w:rsidR="00D25748">
        <w:rPr>
          <w:rFonts w:ascii="맑은 고딕" w:eastAsia="맑은 고딕" w:hAnsi="맑은 고딕" w:hint="eastAsia"/>
          <w:sz w:val="20"/>
          <w:szCs w:val="20"/>
          <w:lang w:eastAsia="ko-KR"/>
        </w:rPr>
        <w:t>클라우드</w:t>
      </w:r>
      <w:r w:rsidRPr="001B5F71">
        <w:rPr>
          <w:rFonts w:ascii="맑은 고딕" w:eastAsia="맑은 고딕" w:hAnsi="맑은 고딕" w:hint="eastAsia"/>
          <w:sz w:val="20"/>
          <w:szCs w:val="20"/>
        </w:rPr>
        <w:t>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MQTT IIoT </w:t>
      </w:r>
      <w:r w:rsidRPr="001B5F71">
        <w:rPr>
          <w:rFonts w:ascii="맑은 고딕" w:eastAsia="맑은 고딕" w:hAnsi="맑은 고딕" w:hint="eastAsia"/>
          <w:sz w:val="20"/>
          <w:szCs w:val="20"/>
        </w:rPr>
        <w:t>표준을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통해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통신하며</w:t>
      </w:r>
      <w:r w:rsidRPr="001B5F71">
        <w:rPr>
          <w:rFonts w:ascii="맑은 고딕" w:eastAsia="맑은 고딕" w:hAnsi="맑은 고딕"/>
          <w:sz w:val="20"/>
          <w:szCs w:val="20"/>
        </w:rPr>
        <w:t xml:space="preserve">, </w:t>
      </w:r>
      <w:r w:rsidRPr="001B5F71">
        <w:rPr>
          <w:rFonts w:ascii="맑은 고딕" w:eastAsia="맑은 고딕" w:hAnsi="맑은 고딕" w:hint="eastAsia"/>
          <w:sz w:val="20"/>
          <w:szCs w:val="20"/>
        </w:rPr>
        <w:t>이는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다른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시스템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서비스에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대한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최상의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연결을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보장합니다</w:t>
      </w:r>
      <w:r w:rsidRPr="001B5F71">
        <w:rPr>
          <w:rFonts w:ascii="맑은 고딕" w:eastAsia="맑은 고딕" w:hAnsi="맑은 고딕"/>
          <w:sz w:val="20"/>
          <w:szCs w:val="20"/>
        </w:rPr>
        <w:t>.</w:t>
      </w:r>
      <w:r w:rsidR="001A7C29">
        <w:rPr>
          <w:rFonts w:ascii="맑은 고딕" w:eastAsia="맑은 고딕" w:hAnsi="맑은 고딕"/>
          <w:sz w:val="20"/>
          <w:szCs w:val="20"/>
        </w:rPr>
        <w:t xml:space="preserve"> 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 xml:space="preserve">또한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기술자는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원격으로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장비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상태를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모니터링하고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기능을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제어할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1B5F71">
        <w:rPr>
          <w:rFonts w:ascii="맑은 고딕" w:eastAsia="맑은 고딕" w:hAnsi="맑은 고딕"/>
          <w:sz w:val="20"/>
          <w:szCs w:val="20"/>
        </w:rPr>
        <w:t xml:space="preserve">. </w:t>
      </w:r>
      <w:r w:rsidRPr="001B5F71">
        <w:rPr>
          <w:rFonts w:ascii="맑은 고딕" w:eastAsia="맑은 고딕" w:hAnsi="맑은 고딕" w:hint="eastAsia"/>
          <w:sz w:val="20"/>
          <w:szCs w:val="20"/>
        </w:rPr>
        <w:t>클라우드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회사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네트워크에서와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마찬가지로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기능에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제한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없이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액세스할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있도록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편리한</w:t>
      </w:r>
      <w:r w:rsidRPr="001B5F71">
        <w:rPr>
          <w:rFonts w:ascii="맑은 고딕" w:eastAsia="맑은 고딕" w:hAnsi="맑은 고딕"/>
          <w:sz w:val="20"/>
          <w:szCs w:val="20"/>
        </w:rPr>
        <w:t xml:space="preserve"> VPN </w:t>
      </w:r>
      <w:r w:rsidRPr="001B5F71">
        <w:rPr>
          <w:rFonts w:ascii="맑은 고딕" w:eastAsia="맑은 고딕" w:hAnsi="맑은 고딕" w:hint="eastAsia"/>
          <w:sz w:val="20"/>
          <w:szCs w:val="20"/>
        </w:rPr>
        <w:t>연결을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1B5F71">
        <w:rPr>
          <w:rFonts w:ascii="맑은 고딕" w:eastAsia="맑은 고딕" w:hAnsi="맑은 고딕"/>
          <w:sz w:val="20"/>
          <w:szCs w:val="20"/>
        </w:rPr>
        <w:t>.</w:t>
      </w:r>
    </w:p>
    <w:p w14:paraId="59BB3F8B" w14:textId="77777777" w:rsidR="001A7C29" w:rsidRPr="001B5F71" w:rsidRDefault="001A7C29" w:rsidP="001B5F71">
      <w:pPr>
        <w:pStyle w:val="a8"/>
        <w:framePr w:w="6209" w:h="13078" w:wrap="notBeside" w:vAnchor="page" w:hAnchor="page" w:x="1248" w:y="2836" w:anchorLock="1"/>
        <w:ind w:firstLineChars="100" w:firstLine="200"/>
        <w:rPr>
          <w:rFonts w:ascii="맑은 고딕" w:eastAsia="맑은 고딕" w:hAnsi="맑은 고딕"/>
          <w:sz w:val="20"/>
          <w:szCs w:val="20"/>
        </w:rPr>
      </w:pPr>
    </w:p>
    <w:p w14:paraId="336C229B" w14:textId="30598BB7" w:rsidR="001B5F71" w:rsidRDefault="001B5F71" w:rsidP="001B5F71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  <w:lang w:eastAsia="ko-KR"/>
        </w:rPr>
      </w:pPr>
      <w:r w:rsidRPr="001B5F71">
        <w:rPr>
          <w:rFonts w:ascii="맑은 고딕" w:eastAsia="맑은 고딕" w:hAnsi="맑은 고딕"/>
          <w:sz w:val="20"/>
          <w:szCs w:val="20"/>
        </w:rPr>
        <w:t xml:space="preserve">TAS 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>클라우드의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출시로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터크는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이제</w:t>
      </w:r>
      <w:r w:rsidRPr="001B5F71">
        <w:rPr>
          <w:rFonts w:ascii="맑은 고딕" w:eastAsia="맑은 고딕" w:hAnsi="맑은 고딕"/>
          <w:sz w:val="20"/>
          <w:szCs w:val="20"/>
        </w:rPr>
        <w:t xml:space="preserve"> Automation Suite</w:t>
      </w:r>
      <w:r w:rsidRPr="001B5F71">
        <w:rPr>
          <w:rFonts w:ascii="맑은 고딕" w:eastAsia="맑은 고딕" w:hAnsi="맑은 고딕" w:hint="eastAsia"/>
          <w:sz w:val="20"/>
          <w:szCs w:val="20"/>
        </w:rPr>
        <w:t>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두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번째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모듈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세트를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제공합니다</w:t>
      </w:r>
      <w:r w:rsidRPr="001B5F71">
        <w:rPr>
          <w:rFonts w:ascii="맑은 고딕" w:eastAsia="맑은 고딕" w:hAnsi="맑은 고딕"/>
          <w:sz w:val="20"/>
          <w:szCs w:val="20"/>
        </w:rPr>
        <w:t xml:space="preserve">. </w:t>
      </w:r>
      <w:r w:rsidRPr="001B5F71">
        <w:rPr>
          <w:rFonts w:ascii="맑은 고딕" w:eastAsia="맑은 고딕" w:hAnsi="맑은 고딕" w:hint="eastAsia"/>
          <w:sz w:val="20"/>
          <w:szCs w:val="20"/>
        </w:rPr>
        <w:t>이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전 버전의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TAS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  <w:lang w:eastAsia="ko-KR"/>
        </w:rPr>
        <w:t>툴 세트</w:t>
      </w:r>
      <w:r w:rsidRPr="001B5F71">
        <w:rPr>
          <w:rFonts w:ascii="맑은 고딕" w:eastAsia="맑은 고딕" w:hAnsi="맑은 고딕" w:hint="eastAsia"/>
          <w:sz w:val="20"/>
          <w:szCs w:val="20"/>
        </w:rPr>
        <w:t>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향후</w:t>
      </w:r>
      <w:r w:rsidRPr="001B5F71">
        <w:rPr>
          <w:rFonts w:ascii="맑은 고딕" w:eastAsia="맑은 고딕" w:hAnsi="맑은 고딕"/>
          <w:sz w:val="20"/>
          <w:szCs w:val="20"/>
        </w:rPr>
        <w:t xml:space="preserve"> TAS 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>데스크탑</w:t>
      </w:r>
      <w:r w:rsidRPr="001B5F71">
        <w:rPr>
          <w:rFonts w:ascii="맑은 고딕" w:eastAsia="맑은 고딕" w:hAnsi="맑은 고딕" w:hint="eastAsia"/>
          <w:sz w:val="20"/>
          <w:szCs w:val="20"/>
        </w:rPr>
        <w:t>이라는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이름으로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추가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개발될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예정입니다</w:t>
      </w:r>
      <w:r w:rsidRPr="001B5F71">
        <w:rPr>
          <w:rFonts w:ascii="맑은 고딕" w:eastAsia="맑은 고딕" w:hAnsi="맑은 고딕"/>
          <w:sz w:val="20"/>
          <w:szCs w:val="20"/>
        </w:rPr>
        <w:t xml:space="preserve">. IIoT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서비스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플랫폼은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터크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하드웨어와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모바일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장치용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특수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버전인</w:t>
      </w:r>
      <w:r w:rsidRPr="001B5F71">
        <w:rPr>
          <w:rFonts w:ascii="맑은 고딕" w:eastAsia="맑은 고딕" w:hAnsi="맑은 고딕"/>
          <w:sz w:val="20"/>
          <w:szCs w:val="20"/>
        </w:rPr>
        <w:t xml:space="preserve"> TAS Mobile</w:t>
      </w:r>
      <w:r w:rsidRPr="001B5F71">
        <w:rPr>
          <w:rFonts w:ascii="맑은 고딕" w:eastAsia="맑은 고딕" w:hAnsi="맑은 고딕" w:hint="eastAsia"/>
          <w:sz w:val="20"/>
          <w:szCs w:val="20"/>
        </w:rPr>
        <w:t>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엣지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컴퓨팅에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필요한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도구를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갖춘</w:t>
      </w:r>
      <w:r w:rsidRPr="001B5F71">
        <w:rPr>
          <w:rFonts w:ascii="맑은 고딕" w:eastAsia="맑은 고딕" w:hAnsi="맑은 고딕"/>
          <w:sz w:val="20"/>
          <w:szCs w:val="20"/>
        </w:rPr>
        <w:t xml:space="preserve"> TAS Edge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로</w:t>
      </w:r>
      <w:r w:rsidR="006864B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완성될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="006864B1">
        <w:rPr>
          <w:rFonts w:ascii="맑은 고딕" w:eastAsia="맑은 고딕" w:hAnsi="맑은 고딕" w:hint="eastAsia"/>
          <w:sz w:val="20"/>
          <w:szCs w:val="20"/>
          <w:lang w:eastAsia="ko-KR"/>
        </w:rPr>
        <w:t>예정입니다.</w:t>
      </w:r>
    </w:p>
    <w:p w14:paraId="73250388" w14:textId="77777777" w:rsidR="001A7C29" w:rsidRPr="001B5F71" w:rsidRDefault="001A7C29" w:rsidP="001B5F71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</w:p>
    <w:p w14:paraId="4F932C32" w14:textId="50427D57" w:rsidR="008A22CA" w:rsidRPr="001A7C29" w:rsidRDefault="001B5F71" w:rsidP="001A7C29">
      <w:pPr>
        <w:pStyle w:val="a8"/>
        <w:framePr w:w="6209" w:h="13078" w:wrap="notBeside" w:vAnchor="page" w:hAnchor="page" w:x="1248" w:y="2836" w:anchorLock="1"/>
        <w:rPr>
          <w:rFonts w:ascii="맑은 고딕" w:eastAsia="맑은 고딕" w:hAnsi="맑은 고딕"/>
          <w:sz w:val="20"/>
          <w:szCs w:val="20"/>
        </w:rPr>
      </w:pPr>
      <w:r w:rsidRPr="001B5F71">
        <w:rPr>
          <w:rFonts w:ascii="맑은 고딕" w:eastAsia="맑은 고딕" w:hAnsi="맑은 고딕"/>
          <w:sz w:val="20"/>
          <w:szCs w:val="20"/>
        </w:rPr>
        <w:t xml:space="preserve">TAS 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>클라우드</w:t>
      </w:r>
      <w:r w:rsidRPr="001B5F71">
        <w:rPr>
          <w:rFonts w:ascii="맑은 고딕" w:eastAsia="맑은 고딕" w:hAnsi="맑은 고딕" w:hint="eastAsia"/>
          <w:sz w:val="20"/>
          <w:szCs w:val="20"/>
        </w:rPr>
        <w:t>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터크의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모든</w:t>
      </w:r>
      <w:r w:rsidRPr="001B5F71">
        <w:rPr>
          <w:rFonts w:ascii="맑은 고딕" w:eastAsia="맑은 고딕" w:hAnsi="맑은 고딕"/>
          <w:sz w:val="20"/>
          <w:szCs w:val="20"/>
        </w:rPr>
        <w:t xml:space="preserve"> TX HMI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엣지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컨트롤러와</w:t>
      </w:r>
      <w:r w:rsidRPr="001B5F71">
        <w:rPr>
          <w:rFonts w:ascii="맑은 고딕" w:eastAsia="맑은 고딕" w:hAnsi="맑은 고딕"/>
          <w:sz w:val="20"/>
          <w:szCs w:val="20"/>
        </w:rPr>
        <w:t xml:space="preserve"> BL20 </w:t>
      </w:r>
      <w:r w:rsidRPr="001B5F71">
        <w:rPr>
          <w:rFonts w:ascii="맑은 고딕" w:eastAsia="맑은 고딕" w:hAnsi="맑은 고딕" w:hint="eastAsia"/>
          <w:sz w:val="20"/>
          <w:szCs w:val="20"/>
        </w:rPr>
        <w:t>및</w:t>
      </w:r>
      <w:r w:rsidRPr="001B5F71">
        <w:rPr>
          <w:rFonts w:ascii="맑은 고딕" w:eastAsia="맑은 고딕" w:hAnsi="맑은 고딕"/>
          <w:sz w:val="20"/>
          <w:szCs w:val="20"/>
        </w:rPr>
        <w:t xml:space="preserve"> BL67 </w:t>
      </w:r>
      <w:r w:rsidRPr="001B5F71">
        <w:rPr>
          <w:rFonts w:ascii="맑은 고딕" w:eastAsia="맑은 고딕" w:hAnsi="맑은 고딕" w:hint="eastAsia"/>
          <w:sz w:val="20"/>
          <w:szCs w:val="20"/>
        </w:rPr>
        <w:t>모듈형</w:t>
      </w:r>
      <w:r w:rsidRPr="001B5F71">
        <w:rPr>
          <w:rFonts w:ascii="맑은 고딕" w:eastAsia="맑은 고딕" w:hAnsi="맑은 고딕"/>
          <w:sz w:val="20"/>
          <w:szCs w:val="20"/>
        </w:rPr>
        <w:t xml:space="preserve"> I/O </w:t>
      </w:r>
      <w:r w:rsidRPr="001B5F71">
        <w:rPr>
          <w:rFonts w:ascii="맑은 고딕" w:eastAsia="맑은 고딕" w:hAnsi="맑은 고딕" w:hint="eastAsia"/>
          <w:sz w:val="20"/>
          <w:szCs w:val="20"/>
        </w:rPr>
        <w:t>시스템을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통해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연결할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있습니다</w:t>
      </w:r>
      <w:r w:rsidRPr="001B5F71">
        <w:rPr>
          <w:rFonts w:ascii="맑은 고딕" w:eastAsia="맑은 고딕" w:hAnsi="맑은 고딕"/>
          <w:sz w:val="20"/>
          <w:szCs w:val="20"/>
        </w:rPr>
        <w:t>. TBEN-L-PLC IP67 PLC</w:t>
      </w:r>
      <w:r w:rsidRPr="001B5F71">
        <w:rPr>
          <w:rFonts w:ascii="맑은 고딕" w:eastAsia="맑은 고딕" w:hAnsi="맑은 고딕" w:hint="eastAsia"/>
          <w:sz w:val="20"/>
          <w:szCs w:val="20"/>
        </w:rPr>
        <w:t>는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곧</w:t>
      </w:r>
      <w:r w:rsidRPr="001B5F71">
        <w:rPr>
          <w:rFonts w:ascii="맑은 고딕" w:eastAsia="맑은 고딕" w:hAnsi="맑은 고딕"/>
          <w:sz w:val="20"/>
          <w:szCs w:val="20"/>
        </w:rPr>
        <w:t xml:space="preserve"> TAS </w:t>
      </w:r>
      <w:r w:rsidR="001A7C29">
        <w:rPr>
          <w:rFonts w:ascii="맑은 고딕" w:eastAsia="맑은 고딕" w:hAnsi="맑은 고딕" w:hint="eastAsia"/>
          <w:sz w:val="20"/>
          <w:szCs w:val="20"/>
          <w:lang w:eastAsia="ko-KR"/>
        </w:rPr>
        <w:t>클라우드</w:t>
      </w:r>
      <w:r w:rsidRPr="001B5F71">
        <w:rPr>
          <w:rFonts w:ascii="맑은 고딕" w:eastAsia="맑은 고딕" w:hAnsi="맑은 고딕" w:hint="eastAsia"/>
          <w:sz w:val="20"/>
          <w:szCs w:val="20"/>
        </w:rPr>
        <w:t>의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클라이언트로도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제공될</w:t>
      </w:r>
      <w:r w:rsidRPr="001B5F71">
        <w:rPr>
          <w:rFonts w:ascii="맑은 고딕" w:eastAsia="맑은 고딕" w:hAnsi="맑은 고딕"/>
          <w:sz w:val="20"/>
          <w:szCs w:val="20"/>
        </w:rPr>
        <w:t xml:space="preserve"> </w:t>
      </w:r>
      <w:r w:rsidRPr="001B5F71">
        <w:rPr>
          <w:rFonts w:ascii="맑은 고딕" w:eastAsia="맑은 고딕" w:hAnsi="맑은 고딕" w:hint="eastAsia"/>
          <w:sz w:val="20"/>
          <w:szCs w:val="20"/>
        </w:rPr>
        <w:t>예정입니다</w:t>
      </w:r>
      <w:r w:rsidRPr="001B5F71">
        <w:rPr>
          <w:rFonts w:ascii="맑은 고딕" w:eastAsia="맑은 고딕" w:hAnsi="맑은 고딕"/>
          <w:sz w:val="20"/>
          <w:szCs w:val="20"/>
        </w:rPr>
        <w:t>.</w:t>
      </w:r>
    </w:p>
    <w:p w14:paraId="2AE4C361" w14:textId="63C4E962" w:rsidR="0094322E" w:rsidRPr="001B5F71" w:rsidRDefault="0094322E" w:rsidP="001B5F71">
      <w:pPr>
        <w:pStyle w:val="a8"/>
        <w:rPr>
          <w:rFonts w:ascii="맑은 고딕" w:eastAsia="맑은 고딕" w:hAnsi="맑은 고딕"/>
          <w:sz w:val="20"/>
          <w:szCs w:val="20"/>
        </w:rPr>
      </w:pPr>
    </w:p>
    <w:sectPr w:rsidR="0094322E" w:rsidRPr="001B5F71" w:rsidSect="00D1733F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AFA5A" w14:textId="77777777" w:rsidR="00522F39" w:rsidRDefault="00522F39">
      <w:r>
        <w:separator/>
      </w:r>
    </w:p>
  </w:endnote>
  <w:endnote w:type="continuationSeparator" w:id="0">
    <w:p w14:paraId="6DFB8310" w14:textId="77777777" w:rsidR="00522F39" w:rsidRDefault="00522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B241" w14:textId="77777777" w:rsidR="00522F39" w:rsidRDefault="00522F39">
      <w:r>
        <w:separator/>
      </w:r>
    </w:p>
  </w:footnote>
  <w:footnote w:type="continuationSeparator" w:id="0">
    <w:p w14:paraId="2AAE163F" w14:textId="77777777" w:rsidR="00522F39" w:rsidRDefault="00522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7D57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DE341C" wp14:editId="0A820EA9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D31DEA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764"/>
    <w:rsid w:val="0000015A"/>
    <w:rsid w:val="00047130"/>
    <w:rsid w:val="000C0EB8"/>
    <w:rsid w:val="000E5EA2"/>
    <w:rsid w:val="000F0207"/>
    <w:rsid w:val="001323F1"/>
    <w:rsid w:val="00143E9B"/>
    <w:rsid w:val="001A73A4"/>
    <w:rsid w:val="001A7C29"/>
    <w:rsid w:val="001B5F71"/>
    <w:rsid w:val="001F507E"/>
    <w:rsid w:val="00220319"/>
    <w:rsid w:val="0022357B"/>
    <w:rsid w:val="002C1940"/>
    <w:rsid w:val="002C4F63"/>
    <w:rsid w:val="003145D3"/>
    <w:rsid w:val="0036395E"/>
    <w:rsid w:val="003A7114"/>
    <w:rsid w:val="003B568C"/>
    <w:rsid w:val="003F7B32"/>
    <w:rsid w:val="004E04FE"/>
    <w:rsid w:val="00522F39"/>
    <w:rsid w:val="005836E8"/>
    <w:rsid w:val="005E6EC2"/>
    <w:rsid w:val="006864B1"/>
    <w:rsid w:val="006C22B0"/>
    <w:rsid w:val="006E3498"/>
    <w:rsid w:val="00737B7E"/>
    <w:rsid w:val="00754610"/>
    <w:rsid w:val="00773BB6"/>
    <w:rsid w:val="007A30E6"/>
    <w:rsid w:val="007C480F"/>
    <w:rsid w:val="00811515"/>
    <w:rsid w:val="00843500"/>
    <w:rsid w:val="00864B51"/>
    <w:rsid w:val="008A22CA"/>
    <w:rsid w:val="008E1647"/>
    <w:rsid w:val="0094322E"/>
    <w:rsid w:val="00981B1A"/>
    <w:rsid w:val="00A15861"/>
    <w:rsid w:val="00A706A5"/>
    <w:rsid w:val="00A75E68"/>
    <w:rsid w:val="00A76524"/>
    <w:rsid w:val="00AC16C4"/>
    <w:rsid w:val="00B11CF5"/>
    <w:rsid w:val="00B506C5"/>
    <w:rsid w:val="00B8160D"/>
    <w:rsid w:val="00BF0555"/>
    <w:rsid w:val="00C45777"/>
    <w:rsid w:val="00C714DA"/>
    <w:rsid w:val="00C91790"/>
    <w:rsid w:val="00CA6AAE"/>
    <w:rsid w:val="00CF6A2B"/>
    <w:rsid w:val="00D1733F"/>
    <w:rsid w:val="00D25748"/>
    <w:rsid w:val="00D50382"/>
    <w:rsid w:val="00D67139"/>
    <w:rsid w:val="00D76637"/>
    <w:rsid w:val="00D863D9"/>
    <w:rsid w:val="00D903B2"/>
    <w:rsid w:val="00DB1FC7"/>
    <w:rsid w:val="00E47A07"/>
    <w:rsid w:val="00E65D8F"/>
    <w:rsid w:val="00ED6764"/>
    <w:rsid w:val="00EE7C28"/>
    <w:rsid w:val="00F27199"/>
    <w:rsid w:val="00F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028A4"/>
  <w15:chartTrackingRefBased/>
  <w15:docId w15:val="{30B17CFE-6F7E-4CD5-9157-6CC3C2B4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3F7B32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1B5F71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.tripp\OneDrive%20-%20Turck\Content%20Library%20V3\Product%20and%20Company%20News\24-03_PR_0124_IMX12-CCM-Relaunch\Turck_PR_01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A3F41A-C93E-4673-8E5F-9E3C0C0BE1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FC23C5-6BF9-4F16-8147-B568B1F60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8D9DF0-FE79-474A-BE2E-81BDFECF8A8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Turck_PR_0124_EN</Template>
  <TotalTime>65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Tripp, Lukas</dc:creator>
  <cp:keywords/>
  <cp:lastModifiedBy>Lee, Nan Young</cp:lastModifiedBy>
  <cp:revision>4</cp:revision>
  <dcterms:created xsi:type="dcterms:W3CDTF">2024-05-08T00:52:00Z</dcterms:created>
  <dcterms:modified xsi:type="dcterms:W3CDTF">2024-05-08T01:58:00Z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