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A801A" w14:textId="5AD9F56B" w:rsidR="001B164A" w:rsidRDefault="00DE41E3" w:rsidP="0071261D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0CB49E7D" wp14:editId="1AE760C7">
            <wp:extent cx="2124075" cy="2124075"/>
            <wp:effectExtent l="0" t="0" r="9525" b="9525"/>
            <wp:docPr id="2002054477" name="Grafik 1" descr="Ein Bild, das Design, Licht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2054477" name="Grafik 1" descr="Ein Bild, das Design, Licht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B14859" w14:textId="798D3E60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>
        <w:rPr>
          <w:color w:val="808080"/>
          <w:sz w:val="22"/>
        </w:rPr>
        <w:t>PRESS RELEASE 0</w:t>
      </w:r>
      <w:r w:rsidR="00292EA6">
        <w:rPr>
          <w:color w:val="808080"/>
          <w:sz w:val="22"/>
        </w:rPr>
        <w:t>6</w:t>
      </w:r>
      <w:r>
        <w:rPr>
          <w:color w:val="808080"/>
          <w:sz w:val="22"/>
        </w:rPr>
        <w:t>/25</w:t>
      </w:r>
    </w:p>
    <w:p w14:paraId="1631758C" w14:textId="7ADC92FA" w:rsidR="00B646BB" w:rsidRPr="00AF34B6" w:rsidRDefault="00B646BB" w:rsidP="0050593E">
      <w:pPr>
        <w:framePr w:w="3345" w:h="851" w:hSpace="142" w:wrap="around" w:vAnchor="page" w:hAnchor="page" w:x="7914" w:y="6991" w:anchorLock="1"/>
        <w:ind w:left="-57"/>
        <w:rPr>
          <w:rFonts w:ascii="맑은 고딕" w:eastAsia="맑은 고딕" w:hAnsi="맑은 고딕"/>
          <w:sz w:val="18"/>
          <w:szCs w:val="18"/>
        </w:rPr>
      </w:pPr>
      <w:r w:rsidRPr="00AF34B6">
        <w:rPr>
          <w:rFonts w:ascii="맑은 고딕" w:eastAsia="맑은 고딕" w:hAnsi="맑은 고딕"/>
          <w:color w:val="808080"/>
          <w:sz w:val="18"/>
          <w:szCs w:val="18"/>
        </w:rPr>
        <w:t>Turck0</w:t>
      </w:r>
      <w:r w:rsidR="00292EA6" w:rsidRPr="00AF34B6">
        <w:rPr>
          <w:rFonts w:ascii="맑은 고딕" w:eastAsia="맑은 고딕" w:hAnsi="맑은 고딕"/>
          <w:color w:val="808080"/>
          <w:sz w:val="18"/>
          <w:szCs w:val="18"/>
        </w:rPr>
        <w:t>6</w:t>
      </w:r>
      <w:r w:rsidRPr="00AF34B6">
        <w:rPr>
          <w:rFonts w:ascii="맑은 고딕" w:eastAsia="맑은 고딕" w:hAnsi="맑은 고딕"/>
          <w:color w:val="808080"/>
          <w:sz w:val="18"/>
          <w:szCs w:val="18"/>
        </w:rPr>
        <w:t>25.jpg:</w:t>
      </w:r>
      <w:r w:rsidRPr="00AF34B6">
        <w:rPr>
          <w:rFonts w:ascii="맑은 고딕" w:eastAsia="맑은 고딕" w:hAnsi="맑은 고딕"/>
          <w:sz w:val="18"/>
          <w:szCs w:val="18"/>
        </w:rPr>
        <w:t xml:space="preserve"> </w:t>
      </w:r>
    </w:p>
    <w:p w14:paraId="0BDC0319" w14:textId="379D5106" w:rsidR="0050593E" w:rsidRPr="00AF34B6" w:rsidRDefault="003C7C3A" w:rsidP="0050593E">
      <w:pPr>
        <w:framePr w:w="3345" w:h="851" w:hSpace="142" w:wrap="around" w:vAnchor="page" w:hAnchor="page" w:x="7914" w:y="6991" w:anchorLock="1"/>
        <w:spacing w:line="276" w:lineRule="auto"/>
        <w:ind w:left="-57"/>
        <w:rPr>
          <w:rFonts w:ascii="맑은 고딕" w:eastAsia="맑은 고딕" w:hAnsi="맑은 고딕"/>
          <w:snapToGrid w:val="0"/>
          <w:sz w:val="18"/>
          <w:szCs w:val="18"/>
        </w:rPr>
      </w:pPr>
      <w:r w:rsidRPr="00AF34B6">
        <w:rPr>
          <w:rFonts w:ascii="맑은 고딕" w:eastAsia="맑은 고딕" w:hAnsi="맑은 고딕" w:hint="eastAsia"/>
          <w:snapToGrid w:val="0"/>
          <w:sz w:val="18"/>
          <w:szCs w:val="18"/>
        </w:rPr>
        <w:t>모터, 드라이브 또는 컨베이어 기술에 관계없이 쉽게 개조 가능한</w:t>
      </w:r>
      <w:r w:rsidRPr="00AF34B6">
        <w:rPr>
          <w:rFonts w:ascii="맑은 고딕" w:eastAsia="맑은 고딕" w:hAnsi="맑은 고딕" w:hint="eastAsia"/>
          <w:snapToGrid w:val="0"/>
          <w:sz w:val="18"/>
          <w:szCs w:val="18"/>
          <w:lang w:eastAsia="ko-KR"/>
        </w:rPr>
        <w:t xml:space="preserve"> 터크의</w:t>
      </w:r>
      <w:r w:rsidRPr="00AF34B6">
        <w:rPr>
          <w:rFonts w:ascii="맑은 고딕" w:eastAsia="맑은 고딕" w:hAnsi="맑은 고딕" w:hint="eastAsia"/>
          <w:snapToGrid w:val="0"/>
          <w:sz w:val="18"/>
          <w:szCs w:val="18"/>
        </w:rPr>
        <w:t xml:space="preserve"> CMVT-M8T 진동 센서는 눈에 띄는 진동 패턴을 감지하여 고장을 방지합니다.</w:t>
      </w:r>
    </w:p>
    <w:p w14:paraId="34C48E2F" w14:textId="77777777" w:rsidR="003C7C3A" w:rsidRPr="00AF34B6" w:rsidRDefault="003C7C3A" w:rsidP="0050593E">
      <w:pPr>
        <w:framePr w:w="3345" w:h="851" w:hSpace="142" w:wrap="around" w:vAnchor="page" w:hAnchor="page" w:x="7914" w:y="6991" w:anchorLock="1"/>
        <w:spacing w:line="276" w:lineRule="auto"/>
        <w:ind w:left="-57"/>
        <w:rPr>
          <w:rFonts w:ascii="맑은 고딕" w:eastAsia="맑은 고딕" w:hAnsi="맑은 고딕"/>
          <w:snapToGrid w:val="0"/>
          <w:sz w:val="18"/>
          <w:szCs w:val="18"/>
        </w:rPr>
      </w:pPr>
    </w:p>
    <w:p w14:paraId="47A3FE71" w14:textId="244F531B" w:rsidR="003C7C3A" w:rsidRPr="00AF34B6" w:rsidRDefault="00F02C3A" w:rsidP="003C7C3A">
      <w:pPr>
        <w:framePr w:w="3345" w:h="851" w:hSpace="142" w:wrap="around" w:vAnchor="page" w:hAnchor="page" w:x="7914" w:y="6991" w:anchorLock="1"/>
        <w:spacing w:line="276" w:lineRule="auto"/>
        <w:ind w:left="-57"/>
        <w:rPr>
          <w:rFonts w:ascii="맑은 고딕" w:eastAsia="맑은 고딕" w:hAnsi="맑은 고딕"/>
          <w:snapToGrid w:val="0"/>
          <w:sz w:val="18"/>
          <w:szCs w:val="18"/>
          <w:lang w:eastAsia="ko-KR"/>
        </w:rPr>
      </w:pPr>
      <w:r w:rsidRPr="00AF34B6">
        <w:rPr>
          <w:rFonts w:ascii="맑은 고딕" w:eastAsia="맑은 고딕" w:hAnsi="맑은 고딕" w:hint="eastAsia"/>
          <w:snapToGrid w:val="0"/>
          <w:sz w:val="18"/>
          <w:szCs w:val="18"/>
          <w:lang w:eastAsia="ko-KR"/>
        </w:rPr>
        <w:t>더 알아보기</w:t>
      </w:r>
    </w:p>
    <w:p w14:paraId="265CA8BB" w14:textId="46993497" w:rsidR="00B11DC3" w:rsidRPr="00AF34B6" w:rsidRDefault="00ED2444" w:rsidP="0050593E">
      <w:pPr>
        <w:framePr w:w="3345" w:h="851" w:hSpace="142" w:wrap="around" w:vAnchor="page" w:hAnchor="page" w:x="7914" w:y="6991" w:anchorLock="1"/>
        <w:spacing w:line="276" w:lineRule="auto"/>
        <w:ind w:left="-57"/>
        <w:rPr>
          <w:rFonts w:ascii="맑은 고딕" w:eastAsia="맑은 고딕" w:hAnsi="맑은 고딕"/>
          <w:snapToGrid w:val="0"/>
          <w:sz w:val="18"/>
          <w:szCs w:val="18"/>
        </w:rPr>
      </w:pPr>
      <w:r w:rsidRPr="00ED2444">
        <w:rPr>
          <w:rStyle w:val="a6"/>
          <w:rFonts w:ascii="맑은 고딕" w:eastAsia="맑은 고딕" w:hAnsi="맑은 고딕"/>
          <w:snapToGrid w:val="0"/>
          <w:sz w:val="18"/>
          <w:szCs w:val="18"/>
        </w:rPr>
        <w:t>https://turck.kr/ko/product-news-2860_vibration-sensor-monitors-drives-51168.php</w:t>
      </w:r>
    </w:p>
    <w:p w14:paraId="417FB10B" w14:textId="77777777" w:rsidR="00F02C3A" w:rsidRPr="002E25F6" w:rsidRDefault="00F02C3A" w:rsidP="00F02C3A">
      <w:pPr>
        <w:framePr w:w="3345" w:h="2581" w:hSpace="142" w:wrap="notBeside" w:vAnchor="page" w:hAnchor="page" w:x="7869" w:y="13606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CONTACT</w:t>
      </w:r>
    </w:p>
    <w:p w14:paraId="5AB7D719" w14:textId="77777777" w:rsidR="00F02C3A" w:rsidRPr="002E25F6" w:rsidRDefault="00F02C3A" w:rsidP="00F02C3A">
      <w:pPr>
        <w:framePr w:w="3345" w:h="2581" w:hSpace="142" w:wrap="notBeside" w:vAnchor="page" w:hAnchor="page" w:x="7869" w:y="13606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주식회사 터크코리아 마케팅팀</w:t>
      </w:r>
    </w:p>
    <w:p w14:paraId="59C3CDB2" w14:textId="77777777" w:rsidR="00F02C3A" w:rsidRPr="002E25F6" w:rsidRDefault="00F02C3A" w:rsidP="00F02C3A">
      <w:pPr>
        <w:framePr w:w="3345" w:h="2581" w:hSpace="142" w:wrap="notBeside" w:vAnchor="page" w:hAnchor="page" w:x="7869" w:y="13606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br/>
        <w:t>전화: 02-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6959</w:t>
      </w: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5490</w:t>
      </w:r>
    </w:p>
    <w:p w14:paraId="47B709EB" w14:textId="77777777" w:rsidR="00F02C3A" w:rsidRPr="002F4F38" w:rsidRDefault="00F02C3A" w:rsidP="00F02C3A">
      <w:pPr>
        <w:framePr w:w="3345" w:h="2581" w:hSpace="142" w:wrap="notBeside" w:vAnchor="page" w:hAnchor="page" w:x="7869" w:y="13606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팩스: 02-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6959</w:t>
      </w: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5466</w:t>
      </w:r>
      <w:r w:rsidRPr="002E25F6">
        <w:rPr>
          <w:rFonts w:ascii="Malgun Gothic Semilight" w:eastAsia="Malgun Gothic Semilight" w:hAnsi="Malgun Gothic Semilight" w:cs="Malgun Gothic Semilight"/>
          <w:color w:val="808080"/>
          <w:sz w:val="18"/>
          <w:szCs w:val="18"/>
          <w:lang w:eastAsia="ko-KR"/>
        </w:rPr>
        <w:t xml:space="preserve"> </w:t>
      </w:r>
    </w:p>
    <w:p w14:paraId="682040FD" w14:textId="77777777" w:rsidR="00DD5734" w:rsidRDefault="00DD5734" w:rsidP="00F02C3A">
      <w:pPr>
        <w:framePr w:w="3345" w:h="2581" w:hSpace="142" w:wrap="notBeside" w:vAnchor="page" w:hAnchor="page" w:x="7869" w:y="13606" w:anchorLock="1"/>
        <w:rPr>
          <w:color w:val="808080"/>
          <w:sz w:val="16"/>
        </w:rPr>
      </w:pPr>
    </w:p>
    <w:p w14:paraId="00F936FD" w14:textId="4CACE309" w:rsidR="002A027F" w:rsidRDefault="007B04F2" w:rsidP="0037492A">
      <w:pPr>
        <w:pStyle w:val="Subhead"/>
        <w:framePr w:w="6209" w:h="12211" w:wrap="notBeside" w:vAnchor="page" w:hAnchor="page" w:x="1248" w:y="2836" w:anchorLock="1"/>
        <w:spacing w:after="360"/>
        <w:rPr>
          <w:rFonts w:ascii="맑은 고딕" w:eastAsia="맑은 고딕" w:hAnsi="맑은 고딕" w:cs="맑은 고딕"/>
          <w:iCs/>
          <w:sz w:val="28"/>
          <w:szCs w:val="28"/>
          <w:lang w:eastAsia="ko-KR"/>
        </w:rPr>
      </w:pPr>
      <w:r>
        <w:rPr>
          <w:rFonts w:ascii="맑은 고딕" w:eastAsia="맑은 고딕" w:hAnsi="맑은 고딕" w:cs="맑은 고딕" w:hint="eastAsia"/>
          <w:iCs/>
          <w:sz w:val="28"/>
          <w:szCs w:val="28"/>
          <w:lang w:eastAsia="ko-KR"/>
        </w:rPr>
        <w:t xml:space="preserve">드라이브 상태의 모니터링이 가능한 </w:t>
      </w:r>
      <w:r w:rsidR="00C72F40">
        <w:rPr>
          <w:rFonts w:ascii="맑은 고딕" w:eastAsia="맑은 고딕" w:hAnsi="맑은 고딕" w:cs="맑은 고딕" w:hint="eastAsia"/>
          <w:iCs/>
          <w:sz w:val="28"/>
          <w:szCs w:val="28"/>
          <w:lang w:eastAsia="ko-KR"/>
        </w:rPr>
        <w:t>진동 센서</w:t>
      </w:r>
    </w:p>
    <w:p w14:paraId="6F832446" w14:textId="77777777" w:rsidR="00431885" w:rsidRPr="00431885" w:rsidRDefault="00431885" w:rsidP="00431885">
      <w:pPr>
        <w:pStyle w:val="a9"/>
        <w:framePr w:w="6209" w:h="12211" w:wrap="notBeside" w:vAnchor="page" w:hAnchor="page" w:x="1248" w:y="2836" w:anchorLock="1"/>
        <w:rPr>
          <w:rFonts w:ascii="맑은 고딕" w:eastAsia="맑은 고딕" w:hAnsi="맑은 고딕"/>
          <w:sz w:val="20"/>
          <w:szCs w:val="20"/>
        </w:rPr>
      </w:pPr>
      <w:r w:rsidRPr="00431885">
        <w:rPr>
          <w:rFonts w:ascii="맑은 고딕" w:eastAsia="맑은 고딕" w:hAnsi="맑은 고딕" w:hint="eastAsia"/>
          <w:sz w:val="20"/>
          <w:szCs w:val="20"/>
          <w:lang w:eastAsia="ko-KR"/>
        </w:rPr>
        <w:t>터크의</w:t>
      </w:r>
      <w:r w:rsidRPr="00431885">
        <w:rPr>
          <w:rFonts w:ascii="맑은 고딕" w:eastAsia="맑은 고딕" w:hAnsi="맑은 고딕"/>
          <w:sz w:val="20"/>
          <w:szCs w:val="20"/>
        </w:rPr>
        <w:t xml:space="preserve">CMVT-M8T </w:t>
      </w:r>
      <w:r w:rsidRPr="00431885">
        <w:rPr>
          <w:rFonts w:ascii="맑은 고딕" w:eastAsia="맑은 고딕" w:hAnsi="맑은 고딕" w:hint="eastAsia"/>
          <w:sz w:val="20"/>
          <w:szCs w:val="20"/>
        </w:rPr>
        <w:t>단축 상태 모니터링 센서는 효율적인 진동 모니터링을 제공하며, 설치 및 개조가 간편합니다.</w:t>
      </w:r>
    </w:p>
    <w:p w14:paraId="15138040" w14:textId="77777777" w:rsidR="00431885" w:rsidRPr="00431885" w:rsidRDefault="00431885" w:rsidP="00431885">
      <w:pPr>
        <w:pStyle w:val="a9"/>
        <w:framePr w:w="6209" w:h="12211" w:wrap="notBeside" w:vAnchor="page" w:hAnchor="page" w:x="1248" w:y="2836" w:anchorLock="1"/>
        <w:rPr>
          <w:rFonts w:ascii="맑은 고딕" w:eastAsia="맑은 고딕" w:hAnsi="맑은 고딕"/>
          <w:sz w:val="20"/>
          <w:szCs w:val="20"/>
        </w:rPr>
      </w:pPr>
    </w:p>
    <w:p w14:paraId="282BE39B" w14:textId="77777777" w:rsidR="00431885" w:rsidRPr="00431885" w:rsidRDefault="00431885" w:rsidP="00431885">
      <w:pPr>
        <w:pStyle w:val="a9"/>
        <w:framePr w:w="6209" w:h="12211" w:wrap="notBeside" w:vAnchor="page" w:hAnchor="page" w:x="1248" w:y="2836" w:anchorLock="1"/>
        <w:rPr>
          <w:rFonts w:ascii="맑은 고딕" w:eastAsia="맑은 고딕" w:hAnsi="맑은 고딕"/>
          <w:sz w:val="20"/>
          <w:szCs w:val="20"/>
        </w:rPr>
      </w:pPr>
      <w:r w:rsidRPr="00431885">
        <w:rPr>
          <w:rFonts w:ascii="맑은 고딕" w:eastAsia="맑은 고딕" w:hAnsi="맑은 고딕"/>
          <w:sz w:val="20"/>
          <w:szCs w:val="20"/>
        </w:rPr>
        <w:t xml:space="preserve">Mülheim, May 14, 2025 – </w:t>
      </w:r>
      <w:r w:rsidRPr="00431885">
        <w:rPr>
          <w:rFonts w:ascii="맑은 고딕" w:eastAsia="맑은 고딕" w:hAnsi="맑은 고딕" w:hint="eastAsia"/>
          <w:sz w:val="20"/>
          <w:szCs w:val="20"/>
        </w:rPr>
        <w:t xml:space="preserve">소형 스테인리스 스틸 하우징으로 제작된 </w:t>
      </w:r>
      <w:r w:rsidRPr="00431885">
        <w:rPr>
          <w:rFonts w:ascii="맑은 고딕" w:eastAsia="맑은 고딕" w:hAnsi="맑은 고딕" w:hint="eastAsia"/>
          <w:sz w:val="20"/>
          <w:szCs w:val="20"/>
          <w:lang w:eastAsia="ko-KR"/>
        </w:rPr>
        <w:t>터크</w:t>
      </w:r>
      <w:r w:rsidRPr="00431885">
        <w:rPr>
          <w:rFonts w:ascii="맑은 고딕" w:eastAsia="맑은 고딕" w:hAnsi="맑은 고딕" w:hint="eastAsia"/>
          <w:sz w:val="20"/>
          <w:szCs w:val="20"/>
        </w:rPr>
        <w:t>의 CMVT-M8T는 진동 측정 기능을 통해 모터 및 드라이브의 상태를 모니터링합니다. 단축 측정 기능을 제공하며, M8 나사산을 통해 서비스 보어에 쉽게 설치할 수 있습니다. 최대 M30까지의 장착 어댑터와 3개의 선택 가능한 출력 신호를 통해 최소한의 설치로 정밀한 진동 모니터링을 보장합니다.</w:t>
      </w:r>
    </w:p>
    <w:p w14:paraId="36C7684F" w14:textId="77777777" w:rsidR="00431885" w:rsidRPr="00431885" w:rsidRDefault="00431885" w:rsidP="00431885">
      <w:pPr>
        <w:pStyle w:val="a9"/>
        <w:framePr w:w="6209" w:h="12211" w:wrap="notBeside" w:vAnchor="page" w:hAnchor="page" w:x="1248" w:y="2836" w:anchorLock="1"/>
        <w:rPr>
          <w:rFonts w:ascii="맑은 고딕" w:eastAsia="맑은 고딕" w:hAnsi="맑은 고딕"/>
          <w:sz w:val="20"/>
          <w:szCs w:val="20"/>
        </w:rPr>
      </w:pPr>
    </w:p>
    <w:p w14:paraId="1AF95E9E" w14:textId="77777777" w:rsidR="00431885" w:rsidRDefault="00431885" w:rsidP="00431885">
      <w:pPr>
        <w:pStyle w:val="a9"/>
        <w:framePr w:w="6209" w:h="12211" w:wrap="notBeside" w:vAnchor="page" w:hAnchor="page" w:x="1248" w:y="2836" w:anchorLock="1"/>
        <w:rPr>
          <w:rFonts w:ascii="맑은 고딕" w:eastAsia="맑은 고딕" w:hAnsi="맑은 고딕"/>
          <w:sz w:val="20"/>
          <w:szCs w:val="20"/>
        </w:rPr>
      </w:pPr>
      <w:r w:rsidRPr="00431885">
        <w:rPr>
          <w:rFonts w:ascii="맑은 고딕" w:eastAsia="맑은 고딕" w:hAnsi="맑은 고딕" w:hint="eastAsia"/>
          <w:sz w:val="20"/>
          <w:szCs w:val="20"/>
        </w:rPr>
        <w:t>CMVT-M8T는 한 축의 진동을 감지하므로, 진동의 주 방향이 회전축과 직교하는 드라이브, 펌프 또는 팬과 같은 일반적인 어플리케이션에 적합합니다. IO-Link, PNP 스위칭 및 4~20mA 아날로그 출력을 제공하는 이 상태 모니터링 센서는 범용으로 사용 가능하여 재고 비용을 효과적으로 절감할 수 있습니다. 측정 정확도는 159.2Hz에서 ±0.5%입니다. 이 센서는 유효 값(RMS) 외에도 최대 가속도 값을 제공합니다.</w:t>
      </w:r>
    </w:p>
    <w:p w14:paraId="1D7B1EDA" w14:textId="77777777" w:rsidR="00431885" w:rsidRPr="00431885" w:rsidRDefault="00431885" w:rsidP="00431885">
      <w:pPr>
        <w:pStyle w:val="a9"/>
        <w:framePr w:w="6209" w:h="12211" w:wrap="notBeside" w:vAnchor="page" w:hAnchor="page" w:x="1248" w:y="2836" w:anchorLock="1"/>
        <w:rPr>
          <w:rFonts w:ascii="맑은 고딕" w:eastAsia="맑은 고딕" w:hAnsi="맑은 고딕"/>
          <w:sz w:val="20"/>
          <w:szCs w:val="20"/>
        </w:rPr>
      </w:pPr>
    </w:p>
    <w:p w14:paraId="6BAF848D" w14:textId="77777777" w:rsidR="00431885" w:rsidRPr="00431885" w:rsidRDefault="00431885" w:rsidP="00431885">
      <w:pPr>
        <w:pStyle w:val="a9"/>
        <w:framePr w:w="6209" w:h="12211" w:wrap="notBeside" w:vAnchor="page" w:hAnchor="page" w:x="1248" w:y="2836" w:anchorLock="1"/>
        <w:rPr>
          <w:rFonts w:ascii="맑은 고딕" w:eastAsia="맑은 고딕" w:hAnsi="맑은 고딕"/>
          <w:sz w:val="20"/>
          <w:szCs w:val="20"/>
          <w:lang w:eastAsia="ja-JP"/>
        </w:rPr>
      </w:pPr>
      <w:r w:rsidRPr="00431885">
        <w:rPr>
          <w:rFonts w:ascii="맑은 고딕" w:eastAsia="맑은 고딕" w:hAnsi="맑은 고딕" w:hint="eastAsia"/>
          <w:sz w:val="20"/>
          <w:szCs w:val="20"/>
          <w:lang w:eastAsia="ja-JP"/>
        </w:rPr>
        <w:t>이 장치는 컨트롤러 연결 없이도 Turck Automation Suite(TAS)의 진동 모니터 앱이나 웹 서버가 있는 IO-Link 마스터를 통해 시운전할 수 있습니다. 경고등과 함께 사용하면 컨트롤러 없이도 자율 상태 모니터링 시스템을 쉽게 설정할 수 있으며, 이는 기존 시스템에 특히 유용합니다. 이 센서는 중요 진동 값 입력을 위해 ISO 표준 10816-3을 준수합니다.</w:t>
      </w:r>
    </w:p>
    <w:p w14:paraId="477CF50E" w14:textId="77777777" w:rsidR="00431885" w:rsidRPr="00431885" w:rsidRDefault="00431885" w:rsidP="00431885">
      <w:pPr>
        <w:pStyle w:val="a9"/>
        <w:framePr w:w="6209" w:h="12211" w:wrap="notBeside" w:vAnchor="page" w:hAnchor="page" w:x="1248" w:y="2836" w:anchorLock="1"/>
        <w:rPr>
          <w:rFonts w:ascii="맑은 고딕" w:eastAsia="맑은 고딕" w:hAnsi="맑은 고딕"/>
          <w:sz w:val="20"/>
          <w:szCs w:val="20"/>
          <w:lang w:eastAsia="ja-JP"/>
        </w:rPr>
      </w:pPr>
    </w:p>
    <w:p w14:paraId="1FD20037" w14:textId="77777777" w:rsidR="00431885" w:rsidRPr="00431885" w:rsidRDefault="00431885" w:rsidP="00431885">
      <w:pPr>
        <w:pStyle w:val="a9"/>
        <w:framePr w:w="6209" w:h="12211" w:wrap="notBeside" w:vAnchor="page" w:hAnchor="page" w:x="1248" w:y="2836" w:anchorLock="1"/>
        <w:rPr>
          <w:rFonts w:ascii="맑은 고딕" w:eastAsia="맑은 고딕" w:hAnsi="맑은 고딕"/>
          <w:sz w:val="20"/>
          <w:szCs w:val="20"/>
        </w:rPr>
      </w:pPr>
      <w:r w:rsidRPr="00431885">
        <w:rPr>
          <w:rFonts w:ascii="맑은 고딕" w:eastAsia="맑은 고딕" w:hAnsi="맑은 고딕" w:hint="eastAsia"/>
          <w:sz w:val="20"/>
          <w:szCs w:val="20"/>
          <w:lang w:eastAsia="ja-JP"/>
        </w:rPr>
        <w:t xml:space="preserve">새로운 1축 센서는 </w:t>
      </w:r>
      <w:r w:rsidRPr="00431885">
        <w:rPr>
          <w:rFonts w:ascii="맑은 고딕" w:eastAsia="맑은 고딕" w:hAnsi="맑은 고딕" w:hint="eastAsia"/>
          <w:sz w:val="20"/>
          <w:szCs w:val="20"/>
          <w:lang w:eastAsia="ko-KR"/>
        </w:rPr>
        <w:t>터크</w:t>
      </w:r>
      <w:r w:rsidRPr="00431885">
        <w:rPr>
          <w:rFonts w:ascii="맑은 고딕" w:eastAsia="맑은 고딕" w:hAnsi="맑은 고딕" w:hint="eastAsia"/>
          <w:sz w:val="20"/>
          <w:szCs w:val="20"/>
          <w:lang w:eastAsia="ja-JP"/>
        </w:rPr>
        <w:t xml:space="preserve">에서 사용하기 쉽고 추가 장착이 가능한 상태 모니터링 </w:t>
      </w:r>
      <w:r w:rsidRPr="00431885">
        <w:rPr>
          <w:rFonts w:ascii="맑은 고딕" w:eastAsia="맑은 고딕" w:hAnsi="맑은 고딕" w:hint="eastAsia"/>
          <w:sz w:val="20"/>
          <w:szCs w:val="20"/>
          <w:lang w:eastAsia="ko-KR"/>
        </w:rPr>
        <w:t>어</w:t>
      </w:r>
      <w:r w:rsidRPr="00431885">
        <w:rPr>
          <w:rFonts w:ascii="맑은 고딕" w:eastAsia="맑은 고딕" w:hAnsi="맑은 고딕" w:hint="eastAsia"/>
          <w:sz w:val="20"/>
          <w:szCs w:val="20"/>
          <w:lang w:eastAsia="ja-JP"/>
        </w:rPr>
        <w:t>플리케이션을 위해 특별히 개발한 네 번째 센서입니다. CMVT-QR20 3축 진동/온도 센서, CMMT 자기장/온도 센서, 그리고 습도 및 온도 측정용 CMTH로 구성된 기존 센서 범위를 확장합니다.</w:t>
      </w:r>
    </w:p>
    <w:p w14:paraId="54378F86" w14:textId="34464721" w:rsidR="004232BB" w:rsidRPr="00431885" w:rsidRDefault="004232BB" w:rsidP="00431885">
      <w:pPr>
        <w:pStyle w:val="a9"/>
        <w:rPr>
          <w:rFonts w:ascii="맑은 고딕" w:eastAsia="맑은 고딕" w:hAnsi="맑은 고딕"/>
          <w:sz w:val="20"/>
          <w:szCs w:val="20"/>
        </w:rPr>
      </w:pPr>
    </w:p>
    <w:sectPr w:rsidR="004232BB" w:rsidRPr="00431885" w:rsidSect="00F619EF">
      <w:headerReference w:type="default" r:id="rId11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420FC" w14:textId="77777777" w:rsidR="008D47C0" w:rsidRDefault="008D47C0">
      <w:r>
        <w:separator/>
      </w:r>
    </w:p>
  </w:endnote>
  <w:endnote w:type="continuationSeparator" w:id="0">
    <w:p w14:paraId="688A1B6D" w14:textId="77777777" w:rsidR="008D47C0" w:rsidRDefault="008D47C0">
      <w:r>
        <w:continuationSeparator/>
      </w:r>
    </w:p>
  </w:endnote>
  <w:endnote w:type="continuationNotice" w:id="1">
    <w:p w14:paraId="7E4E43F6" w14:textId="77777777" w:rsidR="008D47C0" w:rsidRDefault="008D47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algun Gothic Semilight">
    <w:charset w:val="81"/>
    <w:family w:val="swiss"/>
    <w:pitch w:val="variable"/>
    <w:sig w:usb0="900002AF" w:usb1="09D77CFB" w:usb2="00000012" w:usb3="00000000" w:csb0="003E01BD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B1A536" w14:textId="77777777" w:rsidR="008D47C0" w:rsidRDefault="008D47C0">
      <w:r>
        <w:separator/>
      </w:r>
    </w:p>
  </w:footnote>
  <w:footnote w:type="continuationSeparator" w:id="0">
    <w:p w14:paraId="189CF3B8" w14:textId="77777777" w:rsidR="008D47C0" w:rsidRDefault="008D47C0">
      <w:r>
        <w:continuationSeparator/>
      </w:r>
    </w:p>
  </w:footnote>
  <w:footnote w:type="continuationNotice" w:id="1">
    <w:p w14:paraId="72E5B2C7" w14:textId="77777777" w:rsidR="008D47C0" w:rsidRDefault="008D47C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D261A" w14:textId="77777777" w:rsidR="00881C66" w:rsidRPr="004120B6" w:rsidRDefault="004232BB" w:rsidP="001E518F">
    <w:pPr>
      <w:pStyle w:val="a3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8CAEDDA" wp14:editId="1C13B20B">
          <wp:simplePos x="0" y="0"/>
          <wp:positionH relativeFrom="column">
            <wp:posOffset>-790575</wp:posOffset>
          </wp:positionH>
          <wp:positionV relativeFrom="paragraph">
            <wp:posOffset>-439156</wp:posOffset>
          </wp:positionV>
          <wp:extent cx="7567995" cy="1513115"/>
          <wp:effectExtent l="0" t="0" r="0" b="0"/>
          <wp:wrapNone/>
          <wp:docPr id="3" name="Grafik 3" descr="Ein Bild, das gelb, Text, Schrift, Logo enthält.  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 descr="Ein Bild, das gelb, Text, Schrift, Logo enthält.  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7995" cy="1513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4AB63A0" w14:textId="77777777" w:rsidR="00881C66" w:rsidRDefault="00881C6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48A"/>
    <w:rsid w:val="00003161"/>
    <w:rsid w:val="00010822"/>
    <w:rsid w:val="00012BF2"/>
    <w:rsid w:val="00033072"/>
    <w:rsid w:val="0004009F"/>
    <w:rsid w:val="00077A27"/>
    <w:rsid w:val="00080ECF"/>
    <w:rsid w:val="00085CC5"/>
    <w:rsid w:val="0008778E"/>
    <w:rsid w:val="0009435E"/>
    <w:rsid w:val="00097B21"/>
    <w:rsid w:val="000A3084"/>
    <w:rsid w:val="000B537F"/>
    <w:rsid w:val="000C3FC0"/>
    <w:rsid w:val="000D2214"/>
    <w:rsid w:val="000F0B80"/>
    <w:rsid w:val="001052FD"/>
    <w:rsid w:val="001060D1"/>
    <w:rsid w:val="00134B2C"/>
    <w:rsid w:val="001359E7"/>
    <w:rsid w:val="00145785"/>
    <w:rsid w:val="001954EE"/>
    <w:rsid w:val="001977C8"/>
    <w:rsid w:val="001A28DC"/>
    <w:rsid w:val="001B164A"/>
    <w:rsid w:val="001B60EF"/>
    <w:rsid w:val="001C015D"/>
    <w:rsid w:val="001D4244"/>
    <w:rsid w:val="001E518F"/>
    <w:rsid w:val="0021486E"/>
    <w:rsid w:val="002201A7"/>
    <w:rsid w:val="00230E9A"/>
    <w:rsid w:val="002539A8"/>
    <w:rsid w:val="0025734C"/>
    <w:rsid w:val="00273D01"/>
    <w:rsid w:val="0028339C"/>
    <w:rsid w:val="00292EA6"/>
    <w:rsid w:val="002A027F"/>
    <w:rsid w:val="002A3EEC"/>
    <w:rsid w:val="002B1257"/>
    <w:rsid w:val="002B19C5"/>
    <w:rsid w:val="002B4BC2"/>
    <w:rsid w:val="002D1755"/>
    <w:rsid w:val="002E6D64"/>
    <w:rsid w:val="002F109A"/>
    <w:rsid w:val="002F2357"/>
    <w:rsid w:val="0030000C"/>
    <w:rsid w:val="003139B7"/>
    <w:rsid w:val="00317AFE"/>
    <w:rsid w:val="00320FEF"/>
    <w:rsid w:val="0033662E"/>
    <w:rsid w:val="00341605"/>
    <w:rsid w:val="00361F8D"/>
    <w:rsid w:val="0037492A"/>
    <w:rsid w:val="00377030"/>
    <w:rsid w:val="00381B6D"/>
    <w:rsid w:val="003A01B1"/>
    <w:rsid w:val="003A100F"/>
    <w:rsid w:val="003A11F1"/>
    <w:rsid w:val="003A5F6B"/>
    <w:rsid w:val="003B53B9"/>
    <w:rsid w:val="003C412E"/>
    <w:rsid w:val="003C7C3A"/>
    <w:rsid w:val="003E79AA"/>
    <w:rsid w:val="003F21A8"/>
    <w:rsid w:val="003F2A98"/>
    <w:rsid w:val="0040016C"/>
    <w:rsid w:val="004120B6"/>
    <w:rsid w:val="004159A1"/>
    <w:rsid w:val="0041762C"/>
    <w:rsid w:val="004232BB"/>
    <w:rsid w:val="00427502"/>
    <w:rsid w:val="00431885"/>
    <w:rsid w:val="00431E6D"/>
    <w:rsid w:val="004338E2"/>
    <w:rsid w:val="00437DED"/>
    <w:rsid w:val="004411C7"/>
    <w:rsid w:val="00453417"/>
    <w:rsid w:val="00454849"/>
    <w:rsid w:val="00497095"/>
    <w:rsid w:val="004A2DB5"/>
    <w:rsid w:val="004B40B9"/>
    <w:rsid w:val="004C586B"/>
    <w:rsid w:val="004C5CCF"/>
    <w:rsid w:val="004D3086"/>
    <w:rsid w:val="004D477F"/>
    <w:rsid w:val="004D6119"/>
    <w:rsid w:val="004E4C5F"/>
    <w:rsid w:val="004F1C73"/>
    <w:rsid w:val="004F21CC"/>
    <w:rsid w:val="004F60EC"/>
    <w:rsid w:val="00500E5F"/>
    <w:rsid w:val="0050593E"/>
    <w:rsid w:val="005067BE"/>
    <w:rsid w:val="00506DF9"/>
    <w:rsid w:val="00553D45"/>
    <w:rsid w:val="0056406D"/>
    <w:rsid w:val="005926C4"/>
    <w:rsid w:val="00593C86"/>
    <w:rsid w:val="005A1028"/>
    <w:rsid w:val="005A1DF8"/>
    <w:rsid w:val="005A490B"/>
    <w:rsid w:val="005A4CED"/>
    <w:rsid w:val="005A69D7"/>
    <w:rsid w:val="005B23EB"/>
    <w:rsid w:val="005C6882"/>
    <w:rsid w:val="005C7F76"/>
    <w:rsid w:val="005E07DD"/>
    <w:rsid w:val="005E6497"/>
    <w:rsid w:val="005F699C"/>
    <w:rsid w:val="00617E10"/>
    <w:rsid w:val="00624E52"/>
    <w:rsid w:val="006311D5"/>
    <w:rsid w:val="00633F3F"/>
    <w:rsid w:val="00646B6E"/>
    <w:rsid w:val="00661EC8"/>
    <w:rsid w:val="00673D45"/>
    <w:rsid w:val="006765C7"/>
    <w:rsid w:val="006809DD"/>
    <w:rsid w:val="00683678"/>
    <w:rsid w:val="00684661"/>
    <w:rsid w:val="006A346A"/>
    <w:rsid w:val="006A4D47"/>
    <w:rsid w:val="006A5BCE"/>
    <w:rsid w:val="006B502F"/>
    <w:rsid w:val="006B608B"/>
    <w:rsid w:val="006B69C0"/>
    <w:rsid w:val="006C20E2"/>
    <w:rsid w:val="006C3BF9"/>
    <w:rsid w:val="006D0B09"/>
    <w:rsid w:val="006D27CF"/>
    <w:rsid w:val="006D7FFB"/>
    <w:rsid w:val="006F57AC"/>
    <w:rsid w:val="00700928"/>
    <w:rsid w:val="007036FC"/>
    <w:rsid w:val="0070789B"/>
    <w:rsid w:val="0071261D"/>
    <w:rsid w:val="00715377"/>
    <w:rsid w:val="0072548A"/>
    <w:rsid w:val="00750945"/>
    <w:rsid w:val="00756F4E"/>
    <w:rsid w:val="00757645"/>
    <w:rsid w:val="00770FC4"/>
    <w:rsid w:val="00771651"/>
    <w:rsid w:val="00771B24"/>
    <w:rsid w:val="00773758"/>
    <w:rsid w:val="007771E6"/>
    <w:rsid w:val="00790183"/>
    <w:rsid w:val="00795491"/>
    <w:rsid w:val="007A2B6E"/>
    <w:rsid w:val="007B04F2"/>
    <w:rsid w:val="007B6863"/>
    <w:rsid w:val="007E1092"/>
    <w:rsid w:val="007E1B63"/>
    <w:rsid w:val="007E32ED"/>
    <w:rsid w:val="007F7294"/>
    <w:rsid w:val="007F79E3"/>
    <w:rsid w:val="008031C9"/>
    <w:rsid w:val="0082715E"/>
    <w:rsid w:val="008362D4"/>
    <w:rsid w:val="00840E5D"/>
    <w:rsid w:val="008470E1"/>
    <w:rsid w:val="0085145A"/>
    <w:rsid w:val="008520A0"/>
    <w:rsid w:val="0085505E"/>
    <w:rsid w:val="00866FD4"/>
    <w:rsid w:val="008674D6"/>
    <w:rsid w:val="008737EE"/>
    <w:rsid w:val="00881C66"/>
    <w:rsid w:val="00883630"/>
    <w:rsid w:val="00893E50"/>
    <w:rsid w:val="008A00AA"/>
    <w:rsid w:val="008A0841"/>
    <w:rsid w:val="008B3F10"/>
    <w:rsid w:val="008C6A8C"/>
    <w:rsid w:val="008D21F1"/>
    <w:rsid w:val="008D47C0"/>
    <w:rsid w:val="008D7BB4"/>
    <w:rsid w:val="008E70B1"/>
    <w:rsid w:val="008F59AF"/>
    <w:rsid w:val="00900BE9"/>
    <w:rsid w:val="00905617"/>
    <w:rsid w:val="009124F1"/>
    <w:rsid w:val="009135D7"/>
    <w:rsid w:val="009136D3"/>
    <w:rsid w:val="00916C7A"/>
    <w:rsid w:val="00933C85"/>
    <w:rsid w:val="009419CC"/>
    <w:rsid w:val="009509C3"/>
    <w:rsid w:val="00962A43"/>
    <w:rsid w:val="00966E31"/>
    <w:rsid w:val="00971DE4"/>
    <w:rsid w:val="00984D62"/>
    <w:rsid w:val="00996798"/>
    <w:rsid w:val="009A02F5"/>
    <w:rsid w:val="009A3D64"/>
    <w:rsid w:val="009A4005"/>
    <w:rsid w:val="009B1E75"/>
    <w:rsid w:val="009B49AC"/>
    <w:rsid w:val="009C3B0E"/>
    <w:rsid w:val="009C42E7"/>
    <w:rsid w:val="009C5023"/>
    <w:rsid w:val="009D4A9F"/>
    <w:rsid w:val="009D4E56"/>
    <w:rsid w:val="009E330C"/>
    <w:rsid w:val="00A16556"/>
    <w:rsid w:val="00A6595A"/>
    <w:rsid w:val="00A660BC"/>
    <w:rsid w:val="00A70928"/>
    <w:rsid w:val="00AC2E91"/>
    <w:rsid w:val="00AE0F87"/>
    <w:rsid w:val="00AF34B6"/>
    <w:rsid w:val="00B03E26"/>
    <w:rsid w:val="00B06F43"/>
    <w:rsid w:val="00B112B6"/>
    <w:rsid w:val="00B11DC3"/>
    <w:rsid w:val="00B15C5E"/>
    <w:rsid w:val="00B1663E"/>
    <w:rsid w:val="00B25B32"/>
    <w:rsid w:val="00B25E5D"/>
    <w:rsid w:val="00B31694"/>
    <w:rsid w:val="00B37E68"/>
    <w:rsid w:val="00B44385"/>
    <w:rsid w:val="00B45CB8"/>
    <w:rsid w:val="00B63B3F"/>
    <w:rsid w:val="00B646BB"/>
    <w:rsid w:val="00B839C2"/>
    <w:rsid w:val="00B841FB"/>
    <w:rsid w:val="00B9217C"/>
    <w:rsid w:val="00B93B91"/>
    <w:rsid w:val="00BA5B05"/>
    <w:rsid w:val="00BB7CD5"/>
    <w:rsid w:val="00BC136A"/>
    <w:rsid w:val="00C0303C"/>
    <w:rsid w:val="00C05588"/>
    <w:rsid w:val="00C077A8"/>
    <w:rsid w:val="00C114E4"/>
    <w:rsid w:val="00C12B78"/>
    <w:rsid w:val="00C30E1B"/>
    <w:rsid w:val="00C3290D"/>
    <w:rsid w:val="00C35905"/>
    <w:rsid w:val="00C37462"/>
    <w:rsid w:val="00C53B53"/>
    <w:rsid w:val="00C54489"/>
    <w:rsid w:val="00C7203C"/>
    <w:rsid w:val="00C72F40"/>
    <w:rsid w:val="00C83235"/>
    <w:rsid w:val="00C92BDA"/>
    <w:rsid w:val="00C960D2"/>
    <w:rsid w:val="00CA22F8"/>
    <w:rsid w:val="00CB4134"/>
    <w:rsid w:val="00CB55A3"/>
    <w:rsid w:val="00CD5CEA"/>
    <w:rsid w:val="00CE1144"/>
    <w:rsid w:val="00CE7FC3"/>
    <w:rsid w:val="00CF17C3"/>
    <w:rsid w:val="00CF76B6"/>
    <w:rsid w:val="00D06133"/>
    <w:rsid w:val="00D123FB"/>
    <w:rsid w:val="00D21DEF"/>
    <w:rsid w:val="00D23908"/>
    <w:rsid w:val="00D26E6D"/>
    <w:rsid w:val="00D3522B"/>
    <w:rsid w:val="00D4096F"/>
    <w:rsid w:val="00D56759"/>
    <w:rsid w:val="00D56B73"/>
    <w:rsid w:val="00D70F25"/>
    <w:rsid w:val="00D71851"/>
    <w:rsid w:val="00D82E33"/>
    <w:rsid w:val="00D913E9"/>
    <w:rsid w:val="00DB158B"/>
    <w:rsid w:val="00DC2444"/>
    <w:rsid w:val="00DD0897"/>
    <w:rsid w:val="00DD5734"/>
    <w:rsid w:val="00DE41E3"/>
    <w:rsid w:val="00DF09FF"/>
    <w:rsid w:val="00E02CC5"/>
    <w:rsid w:val="00E2237A"/>
    <w:rsid w:val="00E40555"/>
    <w:rsid w:val="00E467D1"/>
    <w:rsid w:val="00E64EDE"/>
    <w:rsid w:val="00E65C41"/>
    <w:rsid w:val="00E823C4"/>
    <w:rsid w:val="00E82F92"/>
    <w:rsid w:val="00EA1A14"/>
    <w:rsid w:val="00EB51B2"/>
    <w:rsid w:val="00ED2444"/>
    <w:rsid w:val="00ED3BEF"/>
    <w:rsid w:val="00EE2C71"/>
    <w:rsid w:val="00EE3319"/>
    <w:rsid w:val="00EE376C"/>
    <w:rsid w:val="00EE6AAD"/>
    <w:rsid w:val="00F02C3A"/>
    <w:rsid w:val="00F17436"/>
    <w:rsid w:val="00F205E7"/>
    <w:rsid w:val="00F21C06"/>
    <w:rsid w:val="00F53E2D"/>
    <w:rsid w:val="00F619EF"/>
    <w:rsid w:val="00F66255"/>
    <w:rsid w:val="00F822C1"/>
    <w:rsid w:val="00F9251A"/>
    <w:rsid w:val="00F941AC"/>
    <w:rsid w:val="00FA05D5"/>
    <w:rsid w:val="00FB15C1"/>
    <w:rsid w:val="00FD0019"/>
    <w:rsid w:val="00FD11EB"/>
    <w:rsid w:val="00FD20ED"/>
    <w:rsid w:val="00FD2297"/>
    <w:rsid w:val="00FD4B4D"/>
    <w:rsid w:val="00FE242C"/>
    <w:rsid w:val="00FF1CD0"/>
    <w:rsid w:val="00FF5A24"/>
    <w:rsid w:val="00FF7E50"/>
    <w:rsid w:val="08FFADD7"/>
    <w:rsid w:val="6986D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14A688"/>
  <w15:chartTrackingRefBased/>
  <w15:docId w15:val="{F9EA3D80-4E27-44F5-AEED-A7E83C7D5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바탕" w:hAnsi="Times New Roman" w:cs="Times New Roman"/>
        <w:lang w:val="en-U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Arial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033072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033072"/>
    <w:pPr>
      <w:tabs>
        <w:tab w:val="center" w:pos="4536"/>
        <w:tab w:val="right" w:pos="9072"/>
      </w:tabs>
    </w:pPr>
  </w:style>
  <w:style w:type="table" w:styleId="a5">
    <w:name w:val="Table Grid"/>
    <w:basedOn w:val="a1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rsid w:val="007F7294"/>
    <w:rPr>
      <w:color w:val="0000FF"/>
      <w:u w:val="single"/>
    </w:rPr>
  </w:style>
  <w:style w:type="paragraph" w:customStyle="1" w:styleId="Head">
    <w:name w:val="Head"/>
    <w:basedOn w:val="a"/>
    <w:rsid w:val="007F7294"/>
    <w:pPr>
      <w:spacing w:line="360" w:lineRule="auto"/>
    </w:pPr>
    <w:rPr>
      <w:rFonts w:eastAsia="MS Mincho"/>
      <w:b/>
      <w:sz w:val="36"/>
      <w:szCs w:val="36"/>
      <w:lang w:eastAsia="ja-JP"/>
    </w:rPr>
  </w:style>
  <w:style w:type="paragraph" w:customStyle="1" w:styleId="Lauftext">
    <w:name w:val="Lauftext"/>
    <w:basedOn w:val="a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a"/>
    <w:rsid w:val="007F7294"/>
    <w:rPr>
      <w:rFonts w:eastAsia="MS Mincho"/>
      <w:sz w:val="22"/>
      <w:lang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en-US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a7">
    <w:name w:val="Balloon Text"/>
    <w:basedOn w:val="a"/>
    <w:link w:val="Char0"/>
    <w:rsid w:val="00881C66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7"/>
    <w:rsid w:val="00881C66"/>
    <w:rPr>
      <w:rFonts w:ascii="Tahoma" w:hAnsi="Tahoma" w:cs="Tahoma"/>
      <w:sz w:val="16"/>
      <w:szCs w:val="16"/>
    </w:rPr>
  </w:style>
  <w:style w:type="character" w:customStyle="1" w:styleId="Char">
    <w:name w:val="머리글 Char"/>
    <w:link w:val="a3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a"/>
    <w:qFormat/>
    <w:rsid w:val="00771651"/>
    <w:pPr>
      <w:spacing w:line="360" w:lineRule="auto"/>
    </w:pPr>
    <w:rPr>
      <w:rFonts w:eastAsia="MS Mincho"/>
      <w:sz w:val="20"/>
      <w:szCs w:val="20"/>
      <w:lang w:eastAsia="ja-JP"/>
    </w:rPr>
  </w:style>
  <w:style w:type="character" w:styleId="a8">
    <w:name w:val="Unresolved Mention"/>
    <w:basedOn w:val="a0"/>
    <w:uiPriority w:val="99"/>
    <w:semiHidden/>
    <w:unhideWhenUsed/>
    <w:rsid w:val="00893E50"/>
    <w:rPr>
      <w:color w:val="605E5C"/>
      <w:shd w:val="clear" w:color="auto" w:fill="E1DFDD"/>
    </w:rPr>
  </w:style>
  <w:style w:type="paragraph" w:styleId="a9">
    <w:name w:val="No Spacing"/>
    <w:uiPriority w:val="1"/>
    <w:qFormat/>
    <w:rsid w:val="00431885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86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CorporateMarketing\PublicRelations\06.%20Vorlagen\Word-Vorlagen\TURCK-Presse\Turck_PRxx25_D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="http://schemas.openxmlformats.org/officeDocument/2006/bibliography" xmlns:b="http://schemas.openxmlformats.org/officeDocument/2006/bibliography" xmlns:star_td="http://www.star-group.net/schemas/transit/filters/textdata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 xmlns:star_td="http://www.star-group.net/schemas/transit/filters/textdata">
  <documentManagement>
    <TaxCatchAll xmlns="fa0eee49-5fe2-43cc-8829-eeede95b9f04" xsi:nil="true"/>
    <lcf76f155ced4ddcb4097134ff3c332f xmlns="b94ac084-7679-4e64-8ede-8863f6cb064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BA1031356F43E45867E90501AD48947" ma:contentTypeVersion="16" ma:contentTypeDescription="새 문서를 만듭니다." ma:contentTypeScope="" ma:versionID="61adf5f194b4f55a2c77f6bb52989e70">
  <xsd:schema xmlns:xsd="http://www.w3.org/2001/XMLSchema" xmlns:xs="http://www.w3.org/2001/XMLSchema" xmlns:p="http://schemas.microsoft.com/office/2006/metadata/properties" xmlns:ns2="b94ac084-7679-4e64-8ede-8863f6cb0649" xmlns:ns3="fa0eee49-5fe2-43cc-8829-eeede95b9f04" targetNamespace="http://schemas.microsoft.com/office/2006/metadata/properties" ma:root="true" ma:fieldsID="b2e620a1fe9ae66d80ba116cc8e79695" ns2:_="" ns3:_="">
    <xsd:import namespace="b94ac084-7679-4e64-8ede-8863f6cb0649"/>
    <xsd:import namespace="fa0eee49-5fe2-43cc-8829-eeede95b9f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4ac084-7679-4e64-8ede-8863f6cb06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이미지 태그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eee49-5fe2-43cc-8829-eeede95b9f04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c0a794c-26f7-40a2-a141-1d1eb84332dc}" ma:internalName="TaxCatchAll" ma:showField="CatchAllData" ma:web="fa0eee49-5fe2-43cc-8829-eeede95b9f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196A45-E156-4710-97D8-337B92744BCB}">
  <ds:schemaRefs>
    <ds:schemaRef ds:uri="http://schemas.openxmlformats.org/officeDocument/2006/bibliography"/>
    <ds:schemaRef ds:uri="http://www.star-group.net/schemas/transit/filters/textdata"/>
  </ds:schemaRefs>
</ds:datastoreItem>
</file>

<file path=customXml/itemProps2.xml><?xml version="1.0" encoding="utf-8"?>
<ds:datastoreItem xmlns:ds="http://schemas.openxmlformats.org/officeDocument/2006/customXml" ds:itemID="{22CC510C-1DFD-4580-BA15-E5F124F72EC3}">
  <ds:schemaRefs>
    <ds:schemaRef ds:uri="http://schemas.microsoft.com/office/2006/metadata/properties"/>
    <ds:schemaRef ds:uri="http://schemas.microsoft.com/office/infopath/2007/PartnerControls"/>
    <ds:schemaRef ds:uri="http://www.star-group.net/schemas/transit/filters/textdata"/>
    <ds:schemaRef ds:uri="5d58ee7f-5fa7-47cb-8066-2fe193947609"/>
    <ds:schemaRef ds:uri="c244a9b3-6a8c-458d-8914-14498e185c78"/>
    <ds:schemaRef ds:uri="fa0eee49-5fe2-43cc-8829-eeede95b9f04"/>
    <ds:schemaRef ds:uri="b94ac084-7679-4e64-8ede-8863f6cb0649"/>
  </ds:schemaRefs>
</ds:datastoreItem>
</file>

<file path=customXml/itemProps3.xml><?xml version="1.0" encoding="utf-8"?>
<ds:datastoreItem xmlns:ds="http://schemas.openxmlformats.org/officeDocument/2006/customXml" ds:itemID="{839F2D46-4E46-4C4A-AD6D-0AD7C1CDAC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A389A1-3031-446B-9003-D06C0AD76B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4ac084-7679-4e64-8ede-8863f6cb0649"/>
    <ds:schemaRef ds:uri="fa0eee49-5fe2-43cc-8829-eeede95b9f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Turck_PRxx25_DE</Template>
  <TotalTime>36</TotalTime>
  <Pages>1</Pages>
  <Words>644</Words>
  <Characters>547</Characters>
  <Application>Microsoft Office Word</Application>
  <DocSecurity>0</DocSecurity>
  <Lines>4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Template_Letter_A4</vt:lpstr>
    </vt:vector>
  </TitlesOfParts>
  <Company>Hans Turck GmbH &amp; Co. KG</Company>
  <LinksUpToDate>false</LinksUpToDate>
  <CharactersWithSpaces>1189</CharactersWithSpaces>
  <SharedDoc>false</SharedDoc>
  <HLinks>
    <vt:vector size="12" baseType="variant">
      <vt:variant>
        <vt:i4>6881387</vt:i4>
      </vt:variant>
      <vt:variant>
        <vt:i4>3</vt:i4>
      </vt:variant>
      <vt:variant>
        <vt:i4>0</vt:i4>
      </vt:variant>
      <vt:variant>
        <vt:i4>5</vt:i4>
      </vt:variant>
      <vt:variant>
        <vt:lpwstr>http://www.turck.de/presse</vt:lpwstr>
      </vt:variant>
      <vt:variant>
        <vt:lpwstr/>
      </vt:variant>
      <vt:variant>
        <vt:i4>7209070</vt:i4>
      </vt:variant>
      <vt:variant>
        <vt:i4>0</vt:i4>
      </vt:variant>
      <vt:variant>
        <vt:i4>0</vt:i4>
      </vt:variant>
      <vt:variant>
        <vt:i4>5</vt:i4>
      </vt:variant>
      <vt:variant>
        <vt:lpwstr>http://www.turck.de/ccm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Dames, Simon</dc:creator>
  <cp:keywords/>
  <cp:lastModifiedBy>Lee, Nan Young</cp:lastModifiedBy>
  <cp:revision>76</cp:revision>
  <cp:lastPrinted>2015-10-13T16:45:00Z</cp:lastPrinted>
  <dcterms:created xsi:type="dcterms:W3CDTF">2025-05-02T07:53:00Z</dcterms:created>
  <dcterms:modified xsi:type="dcterms:W3CDTF">2025-05-15T06:49:00Z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0x0101006BA1031356F43E45867E90501AD48947</vt:lpwstr>
  </property>
  <property fmtid="{D5CDD505-2E9C-101B-9397-08002B2CF9AE}" pid="3" name="MediaServiceImageTags">
    <vt:lpwstr/>
  </property>
</Properties>
</file>