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CFBE8" w14:textId="3EF1BC38" w:rsidR="001B164A" w:rsidRDefault="005B6A95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DF9EBA9" wp14:editId="78F88EAB">
            <wp:extent cx="2124075" cy="2124075"/>
            <wp:effectExtent l="0" t="0" r="9525" b="9525"/>
            <wp:docPr id="443991458" name="Grafik 1" descr="Ein Bild, das Text, Screenshot, Reihe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991458" name="Grafik 1" descr="Ein Bild, das Text, Screenshot, Reihe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8B836" w14:textId="0224D0BE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FD0B1C">
        <w:rPr>
          <w:color w:val="808080"/>
          <w:sz w:val="22"/>
        </w:rPr>
        <w:t>0</w:t>
      </w:r>
      <w:r w:rsidR="00F876A1">
        <w:rPr>
          <w:color w:val="808080"/>
          <w:sz w:val="22"/>
        </w:rPr>
        <w:t>2</w:t>
      </w:r>
      <w:r>
        <w:rPr>
          <w:color w:val="808080"/>
          <w:sz w:val="22"/>
        </w:rPr>
        <w:t>/2</w:t>
      </w:r>
      <w:r w:rsidR="00FD0B1C">
        <w:rPr>
          <w:color w:val="808080"/>
          <w:sz w:val="22"/>
        </w:rPr>
        <w:t>5</w:t>
      </w:r>
    </w:p>
    <w:p w14:paraId="557FF404" w14:textId="3C340370" w:rsidR="00B646BB" w:rsidRPr="00F96212" w:rsidRDefault="00B646BB" w:rsidP="00F96212">
      <w:pPr>
        <w:framePr w:w="3345" w:h="851" w:hSpace="142" w:wrap="around" w:vAnchor="page" w:hAnchor="page" w:x="7939" w:y="7089" w:anchorLock="1"/>
        <w:ind w:left="-57"/>
        <w:rPr>
          <w:color w:val="808080"/>
          <w:sz w:val="16"/>
        </w:rPr>
      </w:pPr>
      <w:r>
        <w:rPr>
          <w:color w:val="808080"/>
          <w:sz w:val="16"/>
        </w:rPr>
        <w:t>Turck</w:t>
      </w:r>
      <w:r w:rsidR="00FD0B1C">
        <w:rPr>
          <w:color w:val="808080"/>
          <w:sz w:val="16"/>
        </w:rPr>
        <w:t>0</w:t>
      </w:r>
      <w:r w:rsidR="00F96212">
        <w:rPr>
          <w:color w:val="808080"/>
          <w:sz w:val="16"/>
        </w:rPr>
        <w:t>2</w:t>
      </w:r>
      <w:r w:rsidR="00FD0B1C">
        <w:rPr>
          <w:color w:val="808080"/>
          <w:sz w:val="16"/>
        </w:rPr>
        <w:t>25</w:t>
      </w:r>
      <w:r>
        <w:rPr>
          <w:color w:val="808080"/>
          <w:sz w:val="16"/>
        </w:rPr>
        <w:t>.jpg:</w:t>
      </w:r>
      <w:r>
        <w:rPr>
          <w:sz w:val="18"/>
        </w:rPr>
        <w:t xml:space="preserve"> </w:t>
      </w:r>
    </w:p>
    <w:p w14:paraId="1C68A0CB" w14:textId="77777777" w:rsidR="00F95F8C" w:rsidRDefault="00F95F8C" w:rsidP="005B6A95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</w:rPr>
      </w:pPr>
      <w:r w:rsidRPr="00F95F8C">
        <w:rPr>
          <w:rFonts w:hint="eastAsia"/>
          <w:snapToGrid w:val="0"/>
          <w:sz w:val="18"/>
        </w:rPr>
        <w:t>보장된</w:t>
      </w:r>
      <w:r w:rsidRPr="00F95F8C">
        <w:rPr>
          <w:rFonts w:hint="eastAsia"/>
          <w:snapToGrid w:val="0"/>
          <w:sz w:val="18"/>
        </w:rPr>
        <w:t xml:space="preserve"> </w:t>
      </w:r>
      <w:r w:rsidRPr="00F95F8C">
        <w:rPr>
          <w:rFonts w:hint="eastAsia"/>
          <w:snapToGrid w:val="0"/>
          <w:sz w:val="18"/>
        </w:rPr>
        <w:t>호환성</w:t>
      </w:r>
      <w:r w:rsidRPr="00F95F8C">
        <w:rPr>
          <w:rFonts w:hint="eastAsia"/>
          <w:snapToGrid w:val="0"/>
          <w:sz w:val="18"/>
        </w:rPr>
        <w:t xml:space="preserve">: UHF RFID </w:t>
      </w:r>
      <w:r w:rsidRPr="00F95F8C">
        <w:rPr>
          <w:rFonts w:hint="eastAsia"/>
          <w:snapToGrid w:val="0"/>
          <w:sz w:val="18"/>
        </w:rPr>
        <w:t>게이트의</w:t>
      </w:r>
      <w:r w:rsidRPr="00F95F8C">
        <w:rPr>
          <w:rFonts w:hint="eastAsia"/>
          <w:snapToGrid w:val="0"/>
          <w:sz w:val="18"/>
        </w:rPr>
        <w:t xml:space="preserve"> </w:t>
      </w:r>
      <w:r w:rsidRPr="00F95F8C">
        <w:rPr>
          <w:rFonts w:hint="eastAsia"/>
          <w:snapToGrid w:val="0"/>
          <w:sz w:val="18"/>
        </w:rPr>
        <w:t>모든</w:t>
      </w:r>
      <w:r w:rsidRPr="00F95F8C">
        <w:rPr>
          <w:rFonts w:hint="eastAsia"/>
          <w:snapToGrid w:val="0"/>
          <w:sz w:val="18"/>
        </w:rPr>
        <w:t xml:space="preserve"> </w:t>
      </w:r>
      <w:r w:rsidRPr="00F95F8C">
        <w:rPr>
          <w:rFonts w:hint="eastAsia"/>
          <w:snapToGrid w:val="0"/>
          <w:sz w:val="18"/>
        </w:rPr>
        <w:t>구성</w:t>
      </w:r>
      <w:r w:rsidRPr="00F95F8C">
        <w:rPr>
          <w:rFonts w:hint="eastAsia"/>
          <w:snapToGrid w:val="0"/>
          <w:sz w:val="18"/>
        </w:rPr>
        <w:t xml:space="preserve"> </w:t>
      </w:r>
      <w:r w:rsidRPr="00F95F8C">
        <w:rPr>
          <w:rFonts w:hint="eastAsia"/>
          <w:snapToGrid w:val="0"/>
          <w:sz w:val="18"/>
        </w:rPr>
        <w:t>요소는</w:t>
      </w:r>
      <w:r w:rsidRPr="00F95F8C">
        <w:rPr>
          <w:rFonts w:hint="eastAsia"/>
          <w:snapToGrid w:val="0"/>
          <w:sz w:val="18"/>
        </w:rPr>
        <w:t xml:space="preserve"> </w:t>
      </w:r>
      <w:r w:rsidRPr="00F95F8C">
        <w:rPr>
          <w:rFonts w:hint="eastAsia"/>
          <w:snapToGrid w:val="0"/>
          <w:sz w:val="18"/>
        </w:rPr>
        <w:t>완벽하게</w:t>
      </w:r>
      <w:r w:rsidRPr="00F95F8C">
        <w:rPr>
          <w:rFonts w:hint="eastAsia"/>
          <w:snapToGrid w:val="0"/>
          <w:sz w:val="18"/>
        </w:rPr>
        <w:t xml:space="preserve"> </w:t>
      </w:r>
      <w:r w:rsidRPr="00F95F8C">
        <w:rPr>
          <w:rFonts w:hint="eastAsia"/>
          <w:snapToGrid w:val="0"/>
          <w:sz w:val="18"/>
        </w:rPr>
        <w:t>일치합니다</w:t>
      </w:r>
      <w:r w:rsidRPr="00F95F8C">
        <w:rPr>
          <w:rFonts w:hint="eastAsia"/>
          <w:snapToGrid w:val="0"/>
          <w:sz w:val="18"/>
        </w:rPr>
        <w:t>.</w:t>
      </w:r>
    </w:p>
    <w:p w14:paraId="126DEC82" w14:textId="3E2494AE" w:rsidR="00B11DC3" w:rsidRPr="005B6A95" w:rsidRDefault="005B6A95" w:rsidP="005B6A95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</w:rPr>
      </w:pPr>
      <w:r w:rsidRPr="005B6A95">
        <w:rPr>
          <w:snapToGrid w:val="0"/>
          <w:sz w:val="18"/>
        </w:rPr>
        <w:t xml:space="preserve">   </w:t>
      </w:r>
    </w:p>
    <w:p w14:paraId="1E16EFF3" w14:textId="4BFB65B0" w:rsidR="00B11DC3" w:rsidRDefault="00EE6268" w:rsidP="00B11DC3">
      <w:pPr>
        <w:framePr w:w="3345" w:h="851" w:hSpace="142" w:wrap="around" w:vAnchor="page" w:hAnchor="page" w:x="7939" w:y="7089" w:anchorLock="1"/>
        <w:rPr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28A6AC8D" w14:textId="672CF88D" w:rsidR="00B11DC3" w:rsidRPr="005F1A6B" w:rsidRDefault="009E4B76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9E4B76">
        <w:rPr>
          <w:rStyle w:val="a6"/>
          <w:snapToGrid w:val="0"/>
          <w:sz w:val="18"/>
          <w:szCs w:val="18"/>
        </w:rPr>
        <w:t>https://turck.kr/ko/product-news-2860_50183.php</w:t>
      </w:r>
    </w:p>
    <w:p w14:paraId="2CCE66A4" w14:textId="442B2117" w:rsidR="006A77B2" w:rsidRPr="003155D5" w:rsidRDefault="006A77B2" w:rsidP="00AA7B5E">
      <w:pPr>
        <w:framePr w:w="6209" w:h="12736" w:wrap="notBeside" w:vAnchor="page" w:hAnchor="page" w:x="1248" w:y="2836" w:anchorLock="1"/>
        <w:spacing w:after="240"/>
        <w:rPr>
          <w:rFonts w:ascii="맑은 고딕" w:eastAsia="맑은 고딕" w:hAnsi="맑은 고딕"/>
          <w:sz w:val="32"/>
          <w:szCs w:val="32"/>
        </w:rPr>
      </w:pPr>
      <w:r w:rsidRPr="003155D5">
        <w:rPr>
          <w:rFonts w:ascii="맑은 고딕" w:eastAsia="맑은 고딕" w:hAnsi="맑은 고딕" w:hint="eastAsia"/>
          <w:sz w:val="32"/>
          <w:szCs w:val="32"/>
        </w:rPr>
        <w:t>완전한 패키지로서의 UHF RFID 게이트</w:t>
      </w:r>
    </w:p>
    <w:p w14:paraId="63DFAD23" w14:textId="77777777" w:rsidR="003155D5" w:rsidRPr="003155D5" w:rsidRDefault="003155D5" w:rsidP="003155D5">
      <w:pPr>
        <w:pStyle w:val="ac"/>
        <w:framePr w:w="6209" w:h="127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3155D5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proofErr w:type="spellEnd"/>
      <w:r w:rsidRPr="003155D5">
        <w:rPr>
          <w:rFonts w:ascii="맑은 고딕" w:eastAsia="맑은 고딕" w:hAnsi="맑은 고딕" w:hint="eastAsia"/>
          <w:sz w:val="20"/>
          <w:szCs w:val="20"/>
        </w:rPr>
        <w:t>의 "플러그 앤 워크" 패키지에는 RFID 게이트를 설정하고 작동하는 데 필요한 모든 구성 요소가 포함되어 있어 프로그래밍이 필요</w:t>
      </w:r>
      <w:r w:rsidRPr="003155D5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하지 </w:t>
      </w:r>
      <w:proofErr w:type="spellStart"/>
      <w:r w:rsidRPr="003155D5">
        <w:rPr>
          <w:rFonts w:ascii="맑은 고딕" w:eastAsia="맑은 고딕" w:hAnsi="맑은 고딕" w:hint="eastAsia"/>
          <w:sz w:val="20"/>
          <w:szCs w:val="20"/>
          <w:lang w:eastAsia="ko-KR"/>
        </w:rPr>
        <w:t>않습</w:t>
      </w:r>
      <w:proofErr w:type="spellEnd"/>
      <w:r w:rsidRPr="003155D5">
        <w:rPr>
          <w:rFonts w:ascii="맑은 고딕" w:eastAsia="맑은 고딕" w:hAnsi="맑은 고딕" w:hint="eastAsia"/>
          <w:sz w:val="20"/>
          <w:szCs w:val="20"/>
        </w:rPr>
        <w:t>니다.</w:t>
      </w:r>
    </w:p>
    <w:p w14:paraId="5F7B3D2B" w14:textId="77777777" w:rsidR="003155D5" w:rsidRPr="003155D5" w:rsidRDefault="003155D5" w:rsidP="003155D5">
      <w:pPr>
        <w:pStyle w:val="ac"/>
        <w:framePr w:w="6209" w:h="127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17020869" w14:textId="77777777" w:rsidR="003155D5" w:rsidRPr="003155D5" w:rsidRDefault="003155D5" w:rsidP="003155D5">
      <w:pPr>
        <w:pStyle w:val="ac"/>
        <w:framePr w:w="6209" w:h="127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3155D5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3155D5">
        <w:rPr>
          <w:rFonts w:ascii="맑은 고딕" w:eastAsia="맑은 고딕" w:hAnsi="맑은 고딕"/>
          <w:sz w:val="20"/>
          <w:szCs w:val="20"/>
        </w:rPr>
        <w:t xml:space="preserve">, January 16, 2025 – </w:t>
      </w:r>
      <w:proofErr w:type="spellStart"/>
      <w:r w:rsidRPr="003155D5"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proofErr w:type="spellEnd"/>
      <w:r w:rsidRPr="003155D5">
        <w:rPr>
          <w:rFonts w:ascii="맑은 고딕" w:eastAsia="맑은 고딕" w:hAnsi="맑은 고딕" w:hint="eastAsia"/>
          <w:sz w:val="20"/>
          <w:szCs w:val="20"/>
        </w:rPr>
        <w:t xml:space="preserve"> 이제 물류 및 물류 프로세스에서 식별 작업을 위한 RFID 게이트를 설정하기 위한 완벽한 솔루션을 출시했습니다. 예를 들어, 입고 및 출고 상품의 안정적인 기록</w:t>
      </w:r>
      <w:r w:rsidRPr="003155D5">
        <w:rPr>
          <w:rFonts w:ascii="맑은 고딕" w:eastAsia="맑은 고딕" w:hAnsi="맑은 고딕" w:hint="eastAsia"/>
          <w:sz w:val="20"/>
          <w:szCs w:val="20"/>
          <w:lang w:eastAsia="ko-KR"/>
        </w:rPr>
        <w:t>의 결과에 큰 영향을 미칩니다.</w:t>
      </w:r>
      <w:r w:rsidRPr="003155D5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3155D5">
        <w:rPr>
          <w:rFonts w:ascii="맑은 고딕" w:eastAsia="맑은 고딕" w:hAnsi="맑은 고딕" w:hint="eastAsia"/>
          <w:sz w:val="20"/>
          <w:szCs w:val="20"/>
        </w:rPr>
        <w:t>적절한 미들웨어 및 소프트웨어를 포함한 모든 구성 요소는 사용자가 추가 프로그래밍 없이 게이트를 설치하고 시운전할 수 있도록 조정됩니다. 소프트웨어 외에도 전체 패키지는 4개의 안테나, 4개의 동축 케이블, 이더넷 케이블, 리더와 안테나를 장착하기 위한 트래버스 및 측면 패널이 있는 Q180 UHF 리더로 구성됩니다.</w:t>
      </w:r>
    </w:p>
    <w:p w14:paraId="44095ED0" w14:textId="77777777" w:rsidR="003155D5" w:rsidRPr="003155D5" w:rsidRDefault="003155D5" w:rsidP="003155D5">
      <w:pPr>
        <w:pStyle w:val="ac"/>
        <w:framePr w:w="6209" w:h="127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6873405" w14:textId="5B42D560" w:rsidR="003155D5" w:rsidRPr="003155D5" w:rsidRDefault="003155D5" w:rsidP="003155D5">
      <w:pPr>
        <w:pStyle w:val="ac"/>
        <w:framePr w:w="6209" w:h="127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3155D5">
        <w:rPr>
          <w:rFonts w:ascii="맑은 고딕" w:eastAsia="맑은 고딕" w:hAnsi="맑은 고딕" w:hint="eastAsia"/>
          <w:sz w:val="20"/>
          <w:szCs w:val="20"/>
        </w:rPr>
        <w:t xml:space="preserve">Q180 UHF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리더에는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표준화된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RFID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기능과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REST API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가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있는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사전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설치된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소프트웨어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인터페이스가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장착되어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있습니다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.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이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완전한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패키지는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사용자와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시스템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통합자에게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값비싼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컨설팅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프로그래밍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서비스를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절약해줍니다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.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구성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요소가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완벽하게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5066CB">
        <w:rPr>
          <w:rFonts w:ascii="맑은 고딕" w:eastAsia="맑은 고딕" w:hAnsi="맑은 고딕" w:cs="맑은 고딕" w:hint="eastAsia"/>
          <w:sz w:val="20"/>
          <w:szCs w:val="20"/>
        </w:rPr>
        <w:t>일치하기 때문에</w:t>
      </w:r>
      <w:r w:rsidR="005066C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사용자는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잘못된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투자의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위험을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최소화하고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솔루션의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기록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안정성을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높입니다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.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표준화된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인터페이스와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프로그램</w:t>
      </w:r>
      <w:r w:rsidR="005066C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의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5066C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설치가 필요 없기 때문에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식별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지점의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시운전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일정을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쉽게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잡을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3155D5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3155D5">
        <w:rPr>
          <w:rFonts w:ascii="맑은 고딕" w:eastAsia="맑은 고딕" w:hAnsi="맑은 고딕" w:cs="맑은 고딕" w:hint="eastAsia"/>
          <w:sz w:val="20"/>
          <w:szCs w:val="20"/>
        </w:rPr>
        <w:t>있습니다</w:t>
      </w:r>
      <w:r w:rsidRPr="003155D5">
        <w:rPr>
          <w:rFonts w:ascii="맑은 고딕" w:eastAsia="맑은 고딕" w:hAnsi="맑은 고딕" w:hint="eastAsia"/>
          <w:sz w:val="20"/>
          <w:szCs w:val="20"/>
        </w:rPr>
        <w:t>.</w:t>
      </w:r>
    </w:p>
    <w:p w14:paraId="2C964832" w14:textId="77777777" w:rsidR="006A77B2" w:rsidRPr="003155D5" w:rsidRDefault="006A77B2" w:rsidP="00AA7B5E">
      <w:pPr>
        <w:framePr w:w="6209" w:h="12736" w:wrap="notBeside" w:vAnchor="page" w:hAnchor="page" w:x="1248" w:y="2836" w:anchorLock="1"/>
        <w:spacing w:after="240"/>
        <w:rPr>
          <w:rFonts w:ascii="맑은 고딕" w:eastAsia="맑은 고딕" w:hAnsi="맑은 고딕"/>
          <w:sz w:val="20"/>
          <w:szCs w:val="20"/>
        </w:rPr>
      </w:pPr>
    </w:p>
    <w:p w14:paraId="32475033" w14:textId="77777777" w:rsidR="00DD24CC" w:rsidRPr="002E25F6" w:rsidRDefault="00DD24CC" w:rsidP="00DD24C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74DC9209" w14:textId="77777777" w:rsidR="00DD24CC" w:rsidRPr="002E25F6" w:rsidRDefault="00DD24CC" w:rsidP="00DD24C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4CDB577C" w14:textId="77777777" w:rsidR="00DD24CC" w:rsidRPr="002E25F6" w:rsidRDefault="00DD24CC" w:rsidP="00DD24C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15B7FF66" w14:textId="77777777" w:rsidR="00DD24CC" w:rsidRPr="00703FF0" w:rsidRDefault="00DD24CC" w:rsidP="00DD24CC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545F4CDB" w14:textId="77777777" w:rsidR="00497095" w:rsidRPr="009B1E75" w:rsidRDefault="00497095" w:rsidP="00FD0B1C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</w:rPr>
      </w:pPr>
    </w:p>
    <w:sectPr w:rsidR="00497095" w:rsidRPr="009B1E75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51D57" w14:textId="77777777" w:rsidR="00D8447A" w:rsidRDefault="00D8447A">
      <w:r>
        <w:separator/>
      </w:r>
    </w:p>
  </w:endnote>
  <w:endnote w:type="continuationSeparator" w:id="0">
    <w:p w14:paraId="77AF4B8C" w14:textId="77777777" w:rsidR="00D8447A" w:rsidRDefault="00D8447A">
      <w:r>
        <w:continuationSeparator/>
      </w:r>
    </w:p>
  </w:endnote>
  <w:endnote w:type="continuationNotice" w:id="1">
    <w:p w14:paraId="566E6ECE" w14:textId="77777777" w:rsidR="00D8447A" w:rsidRDefault="00D84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BC0F" w14:textId="77777777" w:rsidR="00D8447A" w:rsidRDefault="00D8447A">
      <w:r>
        <w:separator/>
      </w:r>
    </w:p>
  </w:footnote>
  <w:footnote w:type="continuationSeparator" w:id="0">
    <w:p w14:paraId="708AEE8F" w14:textId="77777777" w:rsidR="00D8447A" w:rsidRDefault="00D8447A">
      <w:r>
        <w:continuationSeparator/>
      </w:r>
    </w:p>
  </w:footnote>
  <w:footnote w:type="continuationNotice" w:id="1">
    <w:p w14:paraId="12E1A76F" w14:textId="77777777" w:rsidR="00D8447A" w:rsidRDefault="00D84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D0371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997127E" wp14:editId="43AD42D7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F9BEB2" w14:textId="77777777" w:rsidR="00881C66" w:rsidRDefault="00881C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BAF"/>
    <w:rsid w:val="000107C7"/>
    <w:rsid w:val="00012BF2"/>
    <w:rsid w:val="00015342"/>
    <w:rsid w:val="00033072"/>
    <w:rsid w:val="0004009F"/>
    <w:rsid w:val="00060973"/>
    <w:rsid w:val="00077A27"/>
    <w:rsid w:val="000974E9"/>
    <w:rsid w:val="00097B21"/>
    <w:rsid w:val="000A3084"/>
    <w:rsid w:val="000A4114"/>
    <w:rsid w:val="000B537F"/>
    <w:rsid w:val="000C3FC0"/>
    <w:rsid w:val="000D2214"/>
    <w:rsid w:val="000E7871"/>
    <w:rsid w:val="000F0B80"/>
    <w:rsid w:val="001060D1"/>
    <w:rsid w:val="0011514F"/>
    <w:rsid w:val="00134B2C"/>
    <w:rsid w:val="00145785"/>
    <w:rsid w:val="001544E8"/>
    <w:rsid w:val="00155D81"/>
    <w:rsid w:val="001726F2"/>
    <w:rsid w:val="00175C9A"/>
    <w:rsid w:val="001A28DC"/>
    <w:rsid w:val="001B164A"/>
    <w:rsid w:val="001B4FAA"/>
    <w:rsid w:val="001B60EF"/>
    <w:rsid w:val="001C015D"/>
    <w:rsid w:val="001D4244"/>
    <w:rsid w:val="001E11A5"/>
    <w:rsid w:val="001E518F"/>
    <w:rsid w:val="001F40A4"/>
    <w:rsid w:val="002009DD"/>
    <w:rsid w:val="00201DB6"/>
    <w:rsid w:val="0021486E"/>
    <w:rsid w:val="002201A7"/>
    <w:rsid w:val="00237177"/>
    <w:rsid w:val="002539A8"/>
    <w:rsid w:val="0025734C"/>
    <w:rsid w:val="00273D01"/>
    <w:rsid w:val="0028339C"/>
    <w:rsid w:val="002A7323"/>
    <w:rsid w:val="002B1257"/>
    <w:rsid w:val="002B4BC2"/>
    <w:rsid w:val="002C2E1D"/>
    <w:rsid w:val="002D3CEC"/>
    <w:rsid w:val="002F109A"/>
    <w:rsid w:val="002F2357"/>
    <w:rsid w:val="003139B7"/>
    <w:rsid w:val="003154B5"/>
    <w:rsid w:val="003155D5"/>
    <w:rsid w:val="00316FA7"/>
    <w:rsid w:val="00317AFE"/>
    <w:rsid w:val="00320FEF"/>
    <w:rsid w:val="00325D36"/>
    <w:rsid w:val="0033662E"/>
    <w:rsid w:val="00365F03"/>
    <w:rsid w:val="00377030"/>
    <w:rsid w:val="00386EF9"/>
    <w:rsid w:val="003A01B1"/>
    <w:rsid w:val="003A100F"/>
    <w:rsid w:val="003A5F6B"/>
    <w:rsid w:val="003B7AAB"/>
    <w:rsid w:val="003C2E71"/>
    <w:rsid w:val="003C412E"/>
    <w:rsid w:val="003E0658"/>
    <w:rsid w:val="003E79AA"/>
    <w:rsid w:val="003F21A8"/>
    <w:rsid w:val="0040016C"/>
    <w:rsid w:val="00403E7C"/>
    <w:rsid w:val="004120B6"/>
    <w:rsid w:val="004232BB"/>
    <w:rsid w:val="004338E2"/>
    <w:rsid w:val="00437DED"/>
    <w:rsid w:val="00453417"/>
    <w:rsid w:val="0045700C"/>
    <w:rsid w:val="00485D37"/>
    <w:rsid w:val="00497095"/>
    <w:rsid w:val="004A1524"/>
    <w:rsid w:val="004A2DB5"/>
    <w:rsid w:val="004B0047"/>
    <w:rsid w:val="004B40B9"/>
    <w:rsid w:val="004C5A26"/>
    <w:rsid w:val="004D5122"/>
    <w:rsid w:val="004E4C5F"/>
    <w:rsid w:val="004E574C"/>
    <w:rsid w:val="004F1C73"/>
    <w:rsid w:val="004F21CC"/>
    <w:rsid w:val="004F60EC"/>
    <w:rsid w:val="005066CB"/>
    <w:rsid w:val="00506DF9"/>
    <w:rsid w:val="00507C02"/>
    <w:rsid w:val="005369B9"/>
    <w:rsid w:val="00541911"/>
    <w:rsid w:val="00550ACD"/>
    <w:rsid w:val="00553D45"/>
    <w:rsid w:val="0056406D"/>
    <w:rsid w:val="005724CE"/>
    <w:rsid w:val="00583D89"/>
    <w:rsid w:val="005926C4"/>
    <w:rsid w:val="00593C86"/>
    <w:rsid w:val="005A1028"/>
    <w:rsid w:val="005A1DF8"/>
    <w:rsid w:val="005A216F"/>
    <w:rsid w:val="005A69D7"/>
    <w:rsid w:val="005B23EB"/>
    <w:rsid w:val="005B6A95"/>
    <w:rsid w:val="005C6882"/>
    <w:rsid w:val="005D0AEB"/>
    <w:rsid w:val="005F4643"/>
    <w:rsid w:val="00613F03"/>
    <w:rsid w:val="00615015"/>
    <w:rsid w:val="00617E10"/>
    <w:rsid w:val="00624E52"/>
    <w:rsid w:val="006311D5"/>
    <w:rsid w:val="00646B6E"/>
    <w:rsid w:val="0066724D"/>
    <w:rsid w:val="00675635"/>
    <w:rsid w:val="006809DD"/>
    <w:rsid w:val="00683678"/>
    <w:rsid w:val="00686D76"/>
    <w:rsid w:val="006A4D47"/>
    <w:rsid w:val="006A77B2"/>
    <w:rsid w:val="006B30E9"/>
    <w:rsid w:val="006B608B"/>
    <w:rsid w:val="006B69C0"/>
    <w:rsid w:val="006C20E2"/>
    <w:rsid w:val="006C3BF9"/>
    <w:rsid w:val="006C6513"/>
    <w:rsid w:val="006D7FFB"/>
    <w:rsid w:val="006E3DD9"/>
    <w:rsid w:val="00700928"/>
    <w:rsid w:val="007036FC"/>
    <w:rsid w:val="0070789B"/>
    <w:rsid w:val="0071261D"/>
    <w:rsid w:val="00716BC7"/>
    <w:rsid w:val="00722B5A"/>
    <w:rsid w:val="00726806"/>
    <w:rsid w:val="00756F4E"/>
    <w:rsid w:val="00770FC4"/>
    <w:rsid w:val="00771651"/>
    <w:rsid w:val="00771B24"/>
    <w:rsid w:val="00773758"/>
    <w:rsid w:val="00785BAF"/>
    <w:rsid w:val="007878A1"/>
    <w:rsid w:val="00790183"/>
    <w:rsid w:val="007A2B6E"/>
    <w:rsid w:val="007B05EE"/>
    <w:rsid w:val="007C1FC0"/>
    <w:rsid w:val="007D13BE"/>
    <w:rsid w:val="007E1092"/>
    <w:rsid w:val="007F24D5"/>
    <w:rsid w:val="007F7294"/>
    <w:rsid w:val="008031C9"/>
    <w:rsid w:val="008126C0"/>
    <w:rsid w:val="00816240"/>
    <w:rsid w:val="0082715E"/>
    <w:rsid w:val="008362D4"/>
    <w:rsid w:val="00840E5D"/>
    <w:rsid w:val="0085145A"/>
    <w:rsid w:val="008520A0"/>
    <w:rsid w:val="00854A74"/>
    <w:rsid w:val="00866FD4"/>
    <w:rsid w:val="008674D6"/>
    <w:rsid w:val="00881C66"/>
    <w:rsid w:val="00886474"/>
    <w:rsid w:val="008A00AA"/>
    <w:rsid w:val="008A067E"/>
    <w:rsid w:val="008A71C8"/>
    <w:rsid w:val="008B3F10"/>
    <w:rsid w:val="008C6835"/>
    <w:rsid w:val="008C6A8C"/>
    <w:rsid w:val="008E70B1"/>
    <w:rsid w:val="008F0294"/>
    <w:rsid w:val="008F59AF"/>
    <w:rsid w:val="009002C5"/>
    <w:rsid w:val="00900BE9"/>
    <w:rsid w:val="00905617"/>
    <w:rsid w:val="009066E1"/>
    <w:rsid w:val="009135D7"/>
    <w:rsid w:val="009136D3"/>
    <w:rsid w:val="00916C7A"/>
    <w:rsid w:val="009307B2"/>
    <w:rsid w:val="00933C85"/>
    <w:rsid w:val="009509C3"/>
    <w:rsid w:val="00966E31"/>
    <w:rsid w:val="00971DE4"/>
    <w:rsid w:val="00984D62"/>
    <w:rsid w:val="00986D2A"/>
    <w:rsid w:val="00996798"/>
    <w:rsid w:val="009A0BEE"/>
    <w:rsid w:val="009A3D64"/>
    <w:rsid w:val="009A4005"/>
    <w:rsid w:val="009B1E75"/>
    <w:rsid w:val="009B49AC"/>
    <w:rsid w:val="009B61FC"/>
    <w:rsid w:val="009C5023"/>
    <w:rsid w:val="009D4A9F"/>
    <w:rsid w:val="009E330C"/>
    <w:rsid w:val="009E4B76"/>
    <w:rsid w:val="009E7666"/>
    <w:rsid w:val="00A16556"/>
    <w:rsid w:val="00A33AA9"/>
    <w:rsid w:val="00A6595A"/>
    <w:rsid w:val="00A75053"/>
    <w:rsid w:val="00A80955"/>
    <w:rsid w:val="00A869CD"/>
    <w:rsid w:val="00A91B83"/>
    <w:rsid w:val="00A92883"/>
    <w:rsid w:val="00A959F1"/>
    <w:rsid w:val="00AA7B5E"/>
    <w:rsid w:val="00AC1F00"/>
    <w:rsid w:val="00AC2E91"/>
    <w:rsid w:val="00AE0F87"/>
    <w:rsid w:val="00AE3FF6"/>
    <w:rsid w:val="00AF125B"/>
    <w:rsid w:val="00B03E26"/>
    <w:rsid w:val="00B042BA"/>
    <w:rsid w:val="00B06F43"/>
    <w:rsid w:val="00B112B6"/>
    <w:rsid w:val="00B11DC3"/>
    <w:rsid w:val="00B15C5E"/>
    <w:rsid w:val="00B37E68"/>
    <w:rsid w:val="00B551A9"/>
    <w:rsid w:val="00B57AAC"/>
    <w:rsid w:val="00B646BB"/>
    <w:rsid w:val="00B839C2"/>
    <w:rsid w:val="00B909BD"/>
    <w:rsid w:val="00B9217C"/>
    <w:rsid w:val="00BA5B05"/>
    <w:rsid w:val="00BC136A"/>
    <w:rsid w:val="00BC6090"/>
    <w:rsid w:val="00BC6F0B"/>
    <w:rsid w:val="00BD29D2"/>
    <w:rsid w:val="00BE7B9D"/>
    <w:rsid w:val="00C029C6"/>
    <w:rsid w:val="00C0303C"/>
    <w:rsid w:val="00C03AD6"/>
    <w:rsid w:val="00C05588"/>
    <w:rsid w:val="00C077A8"/>
    <w:rsid w:val="00C114E4"/>
    <w:rsid w:val="00C30E1B"/>
    <w:rsid w:val="00C3290D"/>
    <w:rsid w:val="00C37462"/>
    <w:rsid w:val="00C47AC8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0BC"/>
    <w:rsid w:val="00D06133"/>
    <w:rsid w:val="00D21DEF"/>
    <w:rsid w:val="00D23908"/>
    <w:rsid w:val="00D23C2F"/>
    <w:rsid w:val="00D32314"/>
    <w:rsid w:val="00D4096F"/>
    <w:rsid w:val="00D46D9F"/>
    <w:rsid w:val="00D70F25"/>
    <w:rsid w:val="00D71851"/>
    <w:rsid w:val="00D82E33"/>
    <w:rsid w:val="00D83B0F"/>
    <w:rsid w:val="00D8447A"/>
    <w:rsid w:val="00DB158B"/>
    <w:rsid w:val="00DC1AC2"/>
    <w:rsid w:val="00DC2444"/>
    <w:rsid w:val="00DD2434"/>
    <w:rsid w:val="00DD24CC"/>
    <w:rsid w:val="00DD5734"/>
    <w:rsid w:val="00DF778E"/>
    <w:rsid w:val="00E02CC5"/>
    <w:rsid w:val="00E117D3"/>
    <w:rsid w:val="00E200AE"/>
    <w:rsid w:val="00E40555"/>
    <w:rsid w:val="00E467D1"/>
    <w:rsid w:val="00E64EDE"/>
    <w:rsid w:val="00E64EE7"/>
    <w:rsid w:val="00E65C41"/>
    <w:rsid w:val="00E66F2A"/>
    <w:rsid w:val="00E708C0"/>
    <w:rsid w:val="00E82F92"/>
    <w:rsid w:val="00EB51B2"/>
    <w:rsid w:val="00EE1077"/>
    <w:rsid w:val="00EE2C71"/>
    <w:rsid w:val="00EE3319"/>
    <w:rsid w:val="00EE6268"/>
    <w:rsid w:val="00EF6F98"/>
    <w:rsid w:val="00F010CD"/>
    <w:rsid w:val="00F205E7"/>
    <w:rsid w:val="00F21C06"/>
    <w:rsid w:val="00F234F7"/>
    <w:rsid w:val="00F53E2D"/>
    <w:rsid w:val="00F619EF"/>
    <w:rsid w:val="00F66255"/>
    <w:rsid w:val="00F7131A"/>
    <w:rsid w:val="00F822C1"/>
    <w:rsid w:val="00F876A1"/>
    <w:rsid w:val="00F95F8C"/>
    <w:rsid w:val="00F96212"/>
    <w:rsid w:val="00FA05D5"/>
    <w:rsid w:val="00FA2CE1"/>
    <w:rsid w:val="00FB15C1"/>
    <w:rsid w:val="00FB3C1C"/>
    <w:rsid w:val="00FB46B1"/>
    <w:rsid w:val="00FC3B6F"/>
    <w:rsid w:val="00FC45A4"/>
    <w:rsid w:val="00FD0B1C"/>
    <w:rsid w:val="00FD11EB"/>
    <w:rsid w:val="00FD20ED"/>
    <w:rsid w:val="00FF2196"/>
    <w:rsid w:val="18C32DEA"/>
    <w:rsid w:val="5C16F8D9"/>
    <w:rsid w:val="5FAEA6B1"/>
    <w:rsid w:val="6DC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0063"/>
  <w15:chartTrackingRefBased/>
  <w15:docId w15:val="{F013A702-AB43-40F7-9927-BA81AD41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Revision"/>
    <w:hidden/>
    <w:uiPriority w:val="99"/>
    <w:semiHidden/>
    <w:rsid w:val="001B4FAA"/>
    <w:rPr>
      <w:rFonts w:ascii="Arial" w:hAnsi="Arial" w:cs="Arial"/>
      <w:sz w:val="24"/>
      <w:szCs w:val="24"/>
    </w:rPr>
  </w:style>
  <w:style w:type="paragraph" w:styleId="a9">
    <w:name w:val="annotation text"/>
    <w:basedOn w:val="a"/>
    <w:link w:val="Char1"/>
    <w:rPr>
      <w:sz w:val="20"/>
      <w:szCs w:val="20"/>
    </w:rPr>
  </w:style>
  <w:style w:type="character" w:customStyle="1" w:styleId="Char1">
    <w:name w:val="메모 텍스트 Char"/>
    <w:basedOn w:val="a0"/>
    <w:link w:val="a9"/>
    <w:rPr>
      <w:rFonts w:ascii="Arial" w:hAnsi="Arial" w:cs="Arial"/>
    </w:rPr>
  </w:style>
  <w:style w:type="character" w:styleId="aa">
    <w:name w:val="annotation reference"/>
    <w:basedOn w:val="a0"/>
    <w:rPr>
      <w:sz w:val="16"/>
      <w:szCs w:val="16"/>
    </w:rPr>
  </w:style>
  <w:style w:type="character" w:styleId="ab">
    <w:name w:val="Unresolved Mention"/>
    <w:basedOn w:val="a0"/>
    <w:uiPriority w:val="99"/>
    <w:semiHidden/>
    <w:unhideWhenUsed/>
    <w:rsid w:val="0066724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3155D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92A5B04-9EF1-4241-B3BD-B799B8575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A7371-8A50-453C-BFCD-E6ECD2329584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4.xml><?xml version="1.0" encoding="utf-8"?>
<ds:datastoreItem xmlns:ds="http://schemas.openxmlformats.org/officeDocument/2006/customXml" ds:itemID="{F1E32F7B-7B60-488C-A39C-20F2B1F01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499</Words>
  <Characters>383</Characters>
  <Application>Microsoft Office Word</Application>
  <DocSecurity>0</DocSecurity>
  <Lines>3</Lines>
  <Paragraphs>1</Paragraphs>
  <ScaleCrop>false</ScaleCrop>
  <Company>Hans Turck GmbH &amp; Co.KG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_x000b__x000b__x000b__x000b__x000b__x000b__x000b__x000b__x000b__x000b__x000b__x000b__x000b_Grigoriadis, Ilias</dc:creator>
  <cp:keywords/>
  <cp:lastModifiedBy>Lee, Nan Young</cp:lastModifiedBy>
  <cp:revision>110</cp:revision>
  <cp:lastPrinted>2015-10-13T16:45:00Z</cp:lastPrinted>
  <dcterms:created xsi:type="dcterms:W3CDTF">2024-11-06T11:54:00Z</dcterms:created>
  <dcterms:modified xsi:type="dcterms:W3CDTF">2025-01-21T07:24:00Z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